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20" w:rsidRDefault="00DA4A20" w:rsidP="00DA4A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урока:  </w:t>
      </w:r>
    </w:p>
    <w:p w:rsidR="00DA4A20" w:rsidRDefault="00DA4A20" w:rsidP="00DA4A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B4286">
        <w:rPr>
          <w:rFonts w:ascii="Times New Roman" w:hAnsi="Times New Roman"/>
          <w:sz w:val="28"/>
          <w:szCs w:val="28"/>
        </w:rPr>
        <w:t>Духовно и нравственно</w:t>
      </w:r>
      <w:r>
        <w:rPr>
          <w:rFonts w:ascii="Times New Roman" w:hAnsi="Times New Roman"/>
          <w:sz w:val="28"/>
          <w:szCs w:val="28"/>
        </w:rPr>
        <w:t xml:space="preserve"> развивать и воспитывать </w:t>
      </w:r>
      <w:proofErr w:type="spellStart"/>
      <w:r>
        <w:rPr>
          <w:rFonts w:ascii="Times New Roman" w:hAnsi="Times New Roman"/>
          <w:sz w:val="28"/>
          <w:szCs w:val="28"/>
        </w:rPr>
        <w:t>учашихс</w:t>
      </w:r>
      <w:r w:rsidRPr="00FB4286">
        <w:rPr>
          <w:rFonts w:ascii="Times New Roman" w:hAnsi="Times New Roman"/>
          <w:sz w:val="28"/>
          <w:szCs w:val="28"/>
        </w:rPr>
        <w:t>я</w:t>
      </w:r>
      <w:proofErr w:type="spellEnd"/>
      <w:r w:rsidRPr="00FB428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подростков  на основах православия.</w:t>
      </w:r>
    </w:p>
    <w:p w:rsidR="00DA4A20" w:rsidRPr="00FB4286" w:rsidRDefault="00DA4A20" w:rsidP="00DA4A20">
      <w:pPr>
        <w:pStyle w:val="a3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урока:</w:t>
      </w:r>
    </w:p>
    <w:p w:rsidR="00DA4A20" w:rsidRDefault="00DA4A20" w:rsidP="00DA4A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знакомство с сюжетами Нового Завета;</w:t>
      </w:r>
    </w:p>
    <w:p w:rsidR="00DA4A20" w:rsidRDefault="00DA4A20" w:rsidP="00DA4A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Привлечь внимание к проблемам нравственного и физического здоровья;</w:t>
      </w:r>
    </w:p>
    <w:p w:rsidR="00DA4A20" w:rsidRDefault="00DA4A20" w:rsidP="00DA4A2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навыки аргументации при групповой работе.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обеспечение: материалы учебных пособий, УМК, мультимедийное приложение, материалы публицистических статей, журналы «Твой дом» и «Божий мир».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урока: интегрированный урок православной культуры и литературы.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Ход урока</w:t>
      </w:r>
      <w:r>
        <w:rPr>
          <w:rFonts w:ascii="Times New Roman" w:hAnsi="Times New Roman"/>
          <w:sz w:val="28"/>
          <w:szCs w:val="28"/>
        </w:rPr>
        <w:t xml:space="preserve">: дети делятся на четыре группы, каждая группа заранее подготовила ответы на вопросы домашнего задания. Представляю руководителей групп, объявляю тему урока.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Продолжаем знакомство с сюжетами Нового Завета. Сегодня рассмотрим главы, в которых говорится, как Христос исцелял больных, воскрешал мертвых, помогал людям в различных несчастьях. 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Внимание на экран, где иллюстрируются события, соответствующие главам Христос Целитель.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(Обращаюсь к детям: вы готовили дома главу «Исцеление сына царедворца», послушаем ее.)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 xml:space="preserve">Ученик рассказывает эту главу.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Следующая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«Воскрешение сына </w:t>
      </w:r>
      <w:proofErr w:type="spellStart"/>
      <w:r>
        <w:rPr>
          <w:rFonts w:ascii="Times New Roman" w:hAnsi="Times New Roman"/>
          <w:i/>
          <w:sz w:val="28"/>
          <w:szCs w:val="28"/>
        </w:rPr>
        <w:t>Наинской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вдовы», «Дочери </w:t>
      </w:r>
      <w:proofErr w:type="spellStart"/>
      <w:r>
        <w:rPr>
          <w:rFonts w:ascii="Times New Roman" w:hAnsi="Times New Roman"/>
          <w:i/>
          <w:sz w:val="28"/>
          <w:szCs w:val="28"/>
        </w:rPr>
        <w:t>Иаира</w:t>
      </w:r>
      <w:proofErr w:type="spellEnd"/>
      <w:r>
        <w:rPr>
          <w:rFonts w:ascii="Times New Roman" w:hAnsi="Times New Roman"/>
          <w:i/>
          <w:sz w:val="28"/>
          <w:szCs w:val="28"/>
        </w:rPr>
        <w:t>», «Исцеление десяти прокаженных» (слушаем ответы учащихся).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Вы видите, что Иисус Христос помогал всем, невзирая на социальные различия. Обратите внимание, с какими словами Иисус Христос обратился к больному. </w:t>
      </w:r>
      <w:r>
        <w:rPr>
          <w:rFonts w:ascii="Times New Roman" w:hAnsi="Times New Roman"/>
          <w:i/>
          <w:sz w:val="28"/>
          <w:szCs w:val="28"/>
        </w:rPr>
        <w:t>Прощаются тебе грехи твои.</w:t>
      </w:r>
      <w:r>
        <w:rPr>
          <w:rFonts w:ascii="Times New Roman" w:hAnsi="Times New Roman"/>
          <w:sz w:val="28"/>
          <w:szCs w:val="28"/>
        </w:rPr>
        <w:t xml:space="preserve"> Из христианского вероучения видно, что болезнь, как и смерть, пришли к человеку вместе с грехом. Грех? Что это такое? (К</w:t>
      </w:r>
      <w:r>
        <w:rPr>
          <w:rFonts w:ascii="Times New Roman" w:hAnsi="Times New Roman"/>
          <w:i/>
          <w:sz w:val="28"/>
          <w:szCs w:val="28"/>
        </w:rPr>
        <w:t>акой-то предосудительный поступок</w:t>
      </w:r>
      <w:r>
        <w:rPr>
          <w:rFonts w:ascii="Times New Roman" w:hAnsi="Times New Roman"/>
          <w:sz w:val="28"/>
          <w:szCs w:val="28"/>
        </w:rPr>
        <w:t xml:space="preserve">). Какие отрицательные поступки мешают человеку жить и называются грехом? </w:t>
      </w:r>
      <w:r>
        <w:rPr>
          <w:rFonts w:ascii="Times New Roman" w:hAnsi="Times New Roman"/>
          <w:i/>
          <w:sz w:val="28"/>
          <w:szCs w:val="28"/>
        </w:rPr>
        <w:t>Зависть, ложь, чревоугодие, гордыня, сквернословие, наркотики, курение, алкоголь и др.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На экране - семь основных грехов: </w:t>
      </w:r>
      <w:r>
        <w:rPr>
          <w:rFonts w:ascii="Times New Roman" w:hAnsi="Times New Roman"/>
          <w:sz w:val="28"/>
          <w:szCs w:val="28"/>
        </w:rPr>
        <w:t xml:space="preserve">гордыня, зависть, чревоугодие, сребролюбие, гнев, прелюбодеяние, уныние. </w:t>
      </w:r>
      <w:proofErr w:type="gramEnd"/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Эти грехи прямо или косвенно ведут к болезням физическим или нравственным. Подумайте, какие последствия несут человеку гордыня, </w:t>
      </w:r>
      <w:r>
        <w:rPr>
          <w:rFonts w:ascii="Times New Roman" w:hAnsi="Times New Roman"/>
          <w:sz w:val="28"/>
          <w:szCs w:val="28"/>
        </w:rPr>
        <w:lastRenderedPageBreak/>
        <w:t>зависть, влияние алкоголя, курение. (О</w:t>
      </w:r>
      <w:r>
        <w:rPr>
          <w:rFonts w:ascii="Times New Roman" w:hAnsi="Times New Roman"/>
          <w:i/>
          <w:sz w:val="28"/>
          <w:szCs w:val="28"/>
        </w:rPr>
        <w:t>тветы учащихся, которые опираются на статьи, различные публикации).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чревоугодие? (</w:t>
      </w:r>
      <w:r>
        <w:rPr>
          <w:rFonts w:ascii="Times New Roman" w:hAnsi="Times New Roman"/>
          <w:i/>
          <w:sz w:val="28"/>
          <w:szCs w:val="28"/>
        </w:rPr>
        <w:t>ответы учащихся</w:t>
      </w:r>
      <w:r>
        <w:rPr>
          <w:rFonts w:ascii="Times New Roman" w:hAnsi="Times New Roman"/>
          <w:sz w:val="28"/>
          <w:szCs w:val="28"/>
        </w:rPr>
        <w:t xml:space="preserve">). Для нравственного и физического здоровья православные люди соблюдают пост. В честь какого события установлен пост? </w:t>
      </w:r>
      <w:r>
        <w:rPr>
          <w:rFonts w:ascii="Times New Roman" w:hAnsi="Times New Roman"/>
          <w:i/>
          <w:sz w:val="28"/>
          <w:szCs w:val="28"/>
        </w:rPr>
        <w:t>(ответы учащихся).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Прежде чем помогать людям, И.Х. ушел в пустыню и провел там сорок дней в посте и молитве…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 очищает душу, укрепляет дух и </w:t>
      </w:r>
      <w:proofErr w:type="spellStart"/>
      <w:r>
        <w:rPr>
          <w:rFonts w:ascii="Times New Roman" w:hAnsi="Times New Roman"/>
          <w:sz w:val="28"/>
          <w:szCs w:val="28"/>
        </w:rPr>
        <w:t>оздоравливает</w:t>
      </w:r>
      <w:proofErr w:type="spellEnd"/>
      <w:r>
        <w:rPr>
          <w:rFonts w:ascii="Times New Roman" w:hAnsi="Times New Roman"/>
          <w:sz w:val="28"/>
          <w:szCs w:val="28"/>
        </w:rPr>
        <w:t xml:space="preserve"> тело.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все эти греховные привычки порочны, они разрушают и губят человека, это нужно знать, помнить и избегать греховных пристрастий.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Вернемся к библейским сюжетам.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Просмотр </w:t>
      </w:r>
      <w:proofErr w:type="spellStart"/>
      <w:r>
        <w:rPr>
          <w:rFonts w:ascii="Times New Roman" w:hAnsi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«Христос и дети»,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относится к изучаемому материалу.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Спаситель с особой любовью относился к детям. Если с раннего возраста ребенок усваивает христианские истины, ему легче будет выходить в жизнь и переносить все ее трудности. Какие же христианские истины доступны даже малым детям? </w:t>
      </w:r>
      <w:r>
        <w:rPr>
          <w:rFonts w:ascii="Times New Roman" w:hAnsi="Times New Roman"/>
          <w:i/>
          <w:sz w:val="28"/>
          <w:szCs w:val="28"/>
        </w:rPr>
        <w:t>(ответы учащихся: любить свою семью, родителей, школу, окружающих и т.д.).</w:t>
      </w:r>
      <w:r>
        <w:rPr>
          <w:rFonts w:ascii="Times New Roman" w:hAnsi="Times New Roman"/>
          <w:sz w:val="28"/>
          <w:szCs w:val="28"/>
        </w:rPr>
        <w:t xml:space="preserve"> Творить </w:t>
      </w:r>
      <w:proofErr w:type="gramStart"/>
      <w:r>
        <w:rPr>
          <w:rFonts w:ascii="Times New Roman" w:hAnsi="Times New Roman"/>
          <w:sz w:val="28"/>
          <w:szCs w:val="28"/>
        </w:rPr>
        <w:t>добро, не делать</w:t>
      </w:r>
      <w:proofErr w:type="gramEnd"/>
      <w:r>
        <w:rPr>
          <w:rFonts w:ascii="Times New Roman" w:hAnsi="Times New Roman"/>
          <w:sz w:val="28"/>
          <w:szCs w:val="28"/>
        </w:rPr>
        <w:t xml:space="preserve"> зла, любить ближнего и «Как хотите, чтобы с вами поступали люди, так поступайте и вы с ними». Это главная библейская заповедь. Она является прочной защитой от многих и многих бед и перекликается с темой нашего урока «Исцелись добром и любовью».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(Релаксация на уроке)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тем как приступить к групповой творческой работе, давайте немного расслабимся и отдохнем: релаксация. Расслабьте плечи, опустите руки, закройте глаза. Представьте, что тепло наполняет ваши руки, ноги, вы на берегу тихой, теплой речки, легкий ветерок нежно веет вам в лицо, ласково щебечут птицы, звенят кузнечики, вам легко и приятно…</w:t>
      </w:r>
      <w:r>
        <w:rPr>
          <w:rFonts w:ascii="Times New Roman" w:hAnsi="Times New Roman"/>
          <w:i/>
          <w:sz w:val="28"/>
          <w:szCs w:val="28"/>
        </w:rPr>
        <w:t>(Дети отдыхают, расслабляются, набираются сил, чтобы приступить к творческой работе).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А теперь приступаем к нашей творческой работе на тему «Исцелись добром и любовью». Сегодня вы будете работать над </w:t>
      </w:r>
      <w:proofErr w:type="spellStart"/>
      <w:r>
        <w:rPr>
          <w:rFonts w:ascii="Times New Roman" w:hAnsi="Times New Roman"/>
          <w:sz w:val="28"/>
          <w:szCs w:val="28"/>
        </w:rPr>
        <w:t>микропроектами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данную тему. (Учащиеся коллективно отбирают материал публицистического характера, затем делают по теме свои выводы и заключения)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основные требования к вашей работе. Выберете стиль, скорее всего </w:t>
      </w:r>
      <w:proofErr w:type="gramStart"/>
      <w:r>
        <w:rPr>
          <w:rFonts w:ascii="Times New Roman" w:hAnsi="Times New Roman"/>
          <w:sz w:val="28"/>
          <w:szCs w:val="28"/>
        </w:rPr>
        <w:t>он</w:t>
      </w:r>
      <w:proofErr w:type="gramEnd"/>
      <w:r>
        <w:rPr>
          <w:rFonts w:ascii="Times New Roman" w:hAnsi="Times New Roman"/>
          <w:sz w:val="28"/>
          <w:szCs w:val="28"/>
        </w:rPr>
        <w:t xml:space="preserve"> будет публицистический, можно оформить в виде публикации, в виде эссе, распределитесь, кто будет отвечать за различные рубрики. Перед вами несколько публицистических и художественных источников: журналы, книги, газеты, художественная литература. Вы работаете коллективно, поэтому тщательно отбирайте материал. Обратите внимание на пословицы, на проекционный экран, это вам также поможет в работе.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работают над проектами,  читают их, другие - рецензируют эти  проекты.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Получают отметки и рецензию учителя.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Заключительная часть: Какой же урок извлечем мы из сегодняшнего общения?  </w:t>
      </w:r>
      <w:r>
        <w:rPr>
          <w:rFonts w:ascii="Times New Roman" w:hAnsi="Times New Roman"/>
          <w:i/>
          <w:sz w:val="28"/>
          <w:szCs w:val="28"/>
        </w:rPr>
        <w:t>(ответы учащихся).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Учащиеся вместе с учителем приходят к выводу: </w:t>
      </w:r>
      <w:r>
        <w:rPr>
          <w:rFonts w:ascii="Times New Roman" w:hAnsi="Times New Roman"/>
          <w:sz w:val="28"/>
          <w:szCs w:val="28"/>
        </w:rPr>
        <w:t xml:space="preserve">Уроки православной культуры не только знакомят нас со Священным Писанием, святынями, православными традициями, но и учат самосовершенствованию. От повседневных конкретных дел каждого из нас зависит физическое и нравственное здоровье каждого.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Поднимите белые лепестки ромашки те, кто считает: все, что я ожидал от урока - состоялось;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Желтые лепестки: то, что я ожидал от урока, состоялось частично;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Синие лепестки: то, что я ожидал от урока, не состоялось;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Серые лепестки: я ничего не ожидал от урока.       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(Итог: 18 человек – белые лепестки, 4 – желтые).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спасибо, урок окончен. 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Коллективная творческая работа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«Исцелись добром и любовью…»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(Санина К., Криволапова В., Брага В., Звягинцев С.)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Просмотрев публицистическую и духовную литературу, мы нашли замечательные слов</w:t>
      </w:r>
      <w:proofErr w:type="gramStart"/>
      <w:r>
        <w:rPr>
          <w:rFonts w:ascii="Times New Roman" w:hAnsi="Times New Roman"/>
          <w:sz w:val="28"/>
          <w:szCs w:val="28"/>
        </w:rPr>
        <w:t>а Иоа</w:t>
      </w:r>
      <w:proofErr w:type="gramEnd"/>
      <w:r>
        <w:rPr>
          <w:rFonts w:ascii="Times New Roman" w:hAnsi="Times New Roman"/>
          <w:sz w:val="28"/>
          <w:szCs w:val="28"/>
        </w:rPr>
        <w:t>нна Златоуста: «Чем душа наполнена, то из этой души и выливается». Чтобы меньше было зла, нужно наполнять свои души добром: относиться друг к другу по-человечески, с уважением относиться к нашим учителям, к окружающим. Мы понимаем, что работать в школе очень трудно, поэтому необходимо взаимопонимание.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«Любите </w:t>
      </w:r>
      <w:proofErr w:type="gramStart"/>
      <w:r>
        <w:rPr>
          <w:rFonts w:ascii="Times New Roman" w:hAnsi="Times New Roman"/>
          <w:sz w:val="28"/>
          <w:szCs w:val="28"/>
        </w:rPr>
        <w:t>своих</w:t>
      </w:r>
      <w:proofErr w:type="gramEnd"/>
      <w:r>
        <w:rPr>
          <w:rFonts w:ascii="Times New Roman" w:hAnsi="Times New Roman"/>
          <w:sz w:val="28"/>
          <w:szCs w:val="28"/>
        </w:rPr>
        <w:t xml:space="preserve"> ближних» - эти слова не просто записаны в Библии. Без них жизнь будет очень жестокой, сейчас уже заметно, как она ухудшается.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мы уверены, что ее можно исправить. Исцелять человека нужно добром и любовью.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Э. </w:t>
      </w:r>
      <w:proofErr w:type="spellStart"/>
      <w:r>
        <w:rPr>
          <w:rFonts w:ascii="Times New Roman" w:hAnsi="Times New Roman"/>
          <w:sz w:val="28"/>
          <w:szCs w:val="28"/>
        </w:rPr>
        <w:t>Григора</w:t>
      </w:r>
      <w:proofErr w:type="spellEnd"/>
      <w:r>
        <w:rPr>
          <w:rFonts w:ascii="Times New Roman" w:hAnsi="Times New Roman"/>
          <w:sz w:val="28"/>
          <w:szCs w:val="28"/>
        </w:rPr>
        <w:t xml:space="preserve"> из журнала «Божий мир» говорится, как вор и бродяга стал хорошим человеком. Это значит, что душу вылечить все-таки можно. В статье А. Горелова мы прочитали, что 80% новорожденных рождаются с различными заболеваниями. Мы думаем, что и здесь можно помочь. Когда Иисус лечил людей, он сначала прощал им грехи. Если родители будут избавляться от грехов, то дети тоже будут без грехов, они будут крепкими и веселыми. Вот такое наше мнение.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Ответы учащихся на вопрос: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«К чему человека ведут грехи?»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Гордиться – страшный грех, человек из-за своей гордости решает, что он сильнее всех и вправе решать, кому жить, а кому нет. Из-за гордыни люди становятся убийцами, это очень страшно.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(Никита С.)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Из-за гордыни много бед на земле, убивают конкурентов в политике, бизнесе. Гордый человек не знает жалости.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(Вика К.)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Вредной привычкой, то есть грехом являются курение и алкоголь. Страдают сосуды, легкие, сердце, почки. Особенно страшно, когда этот грех захватывает беременных женщин. Им категорически нельзя курить и пить спиртное. С этим грехом надо бороться всеми силами.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(Лена Б.)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Сквернословие – это тоже грех, это молитва дьяволу. Хорошо бы, если б люди навсегда забыли эти скверные слова, жизнь стала бы лучше, светлее и добрее.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(Инна А.)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Жестокие компьютерные игры, пристрастие к сотовым телефонам – это тоже греховная привычка.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(Павел Ц.)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Наркотики – это греховная привычка и страшная беда всего общества, которая разрушает и губит человека. С ней нужно бороться всеми средствами!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(Алексей Ш.)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Зависть – это порок, который разъедает человека изнутри. Из-за зависти Каин убил Авеля, а сейчас зависть может привести к инсульту, инфаркту. Например, человек, завидуя чужому успеху, может заболеть. Или у него хуже машина или квартира, чем у кого-то – это может повысить давление и повлиять на здоровье.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Завистники – несчастные люди!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(Юля Т.)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 не нравятся чревоугодники. </w:t>
      </w:r>
      <w:proofErr w:type="gramStart"/>
      <w:r>
        <w:rPr>
          <w:rFonts w:ascii="Times New Roman" w:hAnsi="Times New Roman"/>
          <w:sz w:val="28"/>
          <w:szCs w:val="28"/>
        </w:rPr>
        <w:t>Обжорство</w:t>
      </w:r>
      <w:proofErr w:type="gramEnd"/>
      <w:r>
        <w:rPr>
          <w:rFonts w:ascii="Times New Roman" w:hAnsi="Times New Roman"/>
          <w:sz w:val="28"/>
          <w:szCs w:val="28"/>
        </w:rPr>
        <w:t xml:space="preserve"> – большой грех, который приводит ко многим бедам: лишней нагрузке на весь организм, повышению холестерина, притуплению всех чувств.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таких людей в народе говорят: «Сытое брюхо к учению глухо», «</w:t>
      </w:r>
      <w:proofErr w:type="gramStart"/>
      <w:r>
        <w:rPr>
          <w:rFonts w:ascii="Times New Roman" w:hAnsi="Times New Roman"/>
          <w:sz w:val="28"/>
          <w:szCs w:val="28"/>
        </w:rPr>
        <w:t>Сытый</w:t>
      </w:r>
      <w:proofErr w:type="gramEnd"/>
      <w:r>
        <w:rPr>
          <w:rFonts w:ascii="Times New Roman" w:hAnsi="Times New Roman"/>
          <w:sz w:val="28"/>
          <w:szCs w:val="28"/>
        </w:rPr>
        <w:t xml:space="preserve"> голодного не разумеет». С чревоугодием надо бороться.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(Сергей З.)</w:t>
      </w: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A20" w:rsidRDefault="00DA4A20" w:rsidP="00DA4A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F0D1F" w:rsidRDefault="006F0D1F">
      <w:bookmarkStart w:id="0" w:name="_GoBack"/>
      <w:bookmarkEnd w:id="0"/>
    </w:p>
    <w:sectPr w:rsidR="006F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6266"/>
    <w:multiLevelType w:val="hybridMultilevel"/>
    <w:tmpl w:val="B94C0C98"/>
    <w:lvl w:ilvl="0" w:tplc="8548A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DD575F"/>
    <w:multiLevelType w:val="hybridMultilevel"/>
    <w:tmpl w:val="305A3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F6"/>
    <w:rsid w:val="003675F6"/>
    <w:rsid w:val="006F0D1F"/>
    <w:rsid w:val="00DA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7433</Characters>
  <Application>Microsoft Office Word</Application>
  <DocSecurity>0</DocSecurity>
  <Lines>61</Lines>
  <Paragraphs>17</Paragraphs>
  <ScaleCrop>false</ScaleCrop>
  <Company>GSG-Group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2014-05-20T06:59:00Z</dcterms:created>
  <dcterms:modified xsi:type="dcterms:W3CDTF">2014-05-20T06:59:00Z</dcterms:modified>
</cp:coreProperties>
</file>