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6C" w:rsidRPr="00B808B5" w:rsidRDefault="0061756C" w:rsidP="0061756C">
      <w:pPr>
        <w:jc w:val="both"/>
        <w:rPr>
          <w:i/>
        </w:rPr>
      </w:pPr>
      <w:r w:rsidRPr="00B808B5">
        <w:rPr>
          <w:i/>
        </w:rPr>
        <w:t>Приложение 1</w:t>
      </w:r>
    </w:p>
    <w:p w:rsidR="0061756C" w:rsidRPr="00B808B5" w:rsidRDefault="0061756C" w:rsidP="0061756C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B808B5">
        <w:rPr>
          <w:rFonts w:ascii="Times New Roman" w:hAnsi="Times New Roman" w:cs="Times New Roman"/>
          <w:b/>
          <w:bCs/>
        </w:rPr>
        <w:t xml:space="preserve">Карта 1  определения </w:t>
      </w:r>
      <w:proofErr w:type="spellStart"/>
      <w:r w:rsidRPr="00B808B5">
        <w:rPr>
          <w:rFonts w:ascii="Times New Roman" w:hAnsi="Times New Roman" w:cs="Times New Roman"/>
          <w:b/>
          <w:bCs/>
        </w:rPr>
        <w:t>сформированности</w:t>
      </w:r>
      <w:proofErr w:type="spellEnd"/>
      <w:r w:rsidRPr="00B808B5">
        <w:rPr>
          <w:rFonts w:ascii="Times New Roman" w:hAnsi="Times New Roman" w:cs="Times New Roman"/>
          <w:b/>
          <w:bCs/>
        </w:rPr>
        <w:t xml:space="preserve"> социально-бытовых навыков и мотивации к  дальнейшему развитию  «Формирование навыков по уходу за помещением».  </w:t>
      </w:r>
      <w:r w:rsidRPr="00B808B5">
        <w:rPr>
          <w:rFonts w:ascii="Times New Roman" w:hAnsi="Times New Roman" w:cs="Times New Roman"/>
        </w:rPr>
        <w:t xml:space="preserve">Класс </w:t>
      </w:r>
      <w:r w:rsidRPr="00B808B5">
        <w:rPr>
          <w:rFonts w:ascii="Times New Roman" w:hAnsi="Times New Roman" w:cs="Times New Roman"/>
          <w:b/>
          <w:bCs/>
          <w:w w:val="128"/>
          <w:u w:val="single"/>
        </w:rPr>
        <w:t xml:space="preserve">7 </w:t>
      </w:r>
      <w:r w:rsidRPr="00B808B5">
        <w:rPr>
          <w:rFonts w:ascii="Times New Roman" w:hAnsi="Times New Roman" w:cs="Times New Roman"/>
          <w:b/>
          <w:bCs/>
          <w:w w:val="109"/>
          <w:u w:val="single"/>
        </w:rPr>
        <w:t>в</w:t>
      </w:r>
      <w:r w:rsidRPr="00B808B5">
        <w:rPr>
          <w:rFonts w:ascii="Times New Roman" w:hAnsi="Times New Roman" w:cs="Times New Roman"/>
          <w:b/>
          <w:bCs/>
        </w:rPr>
        <w:t xml:space="preserve">  </w:t>
      </w:r>
      <w:r w:rsidRPr="00B808B5">
        <w:rPr>
          <w:rFonts w:ascii="Times New Roman" w:hAnsi="Times New Roman" w:cs="Times New Roman"/>
          <w:w w:val="105"/>
        </w:rPr>
        <w:t xml:space="preserve">Ф.И. </w:t>
      </w:r>
      <w:r w:rsidRPr="00B808B5">
        <w:rPr>
          <w:rFonts w:ascii="Times New Roman" w:hAnsi="Times New Roman" w:cs="Times New Roman"/>
        </w:rPr>
        <w:t xml:space="preserve">ученика </w:t>
      </w:r>
      <w:r w:rsidRPr="00B808B5">
        <w:rPr>
          <w:rFonts w:ascii="Times New Roman" w:hAnsi="Times New Roman" w:cs="Times New Roman"/>
          <w:b/>
          <w:bCs/>
          <w:u w:val="single"/>
        </w:rPr>
        <w:t>Б. А.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B668B">
        <w:rPr>
          <w:rFonts w:ascii="Times New Roman" w:hAnsi="Times New Roman" w:cs="Times New Roman"/>
          <w:bCs/>
        </w:rPr>
        <w:t>(рис.3)</w:t>
      </w:r>
    </w:p>
    <w:tbl>
      <w:tblPr>
        <w:tblW w:w="9899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6"/>
        <w:gridCol w:w="286"/>
        <w:gridCol w:w="233"/>
        <w:gridCol w:w="426"/>
        <w:gridCol w:w="111"/>
        <w:gridCol w:w="270"/>
        <w:gridCol w:w="459"/>
        <w:gridCol w:w="459"/>
        <w:gridCol w:w="286"/>
        <w:gridCol w:w="116"/>
        <w:gridCol w:w="425"/>
        <w:gridCol w:w="237"/>
        <w:gridCol w:w="275"/>
        <w:gridCol w:w="446"/>
        <w:gridCol w:w="460"/>
        <w:gridCol w:w="280"/>
        <w:gridCol w:w="145"/>
        <w:gridCol w:w="425"/>
        <w:gridCol w:w="220"/>
        <w:gridCol w:w="269"/>
        <w:gridCol w:w="446"/>
        <w:gridCol w:w="459"/>
      </w:tblGrid>
      <w:tr w:rsidR="0061756C" w:rsidRPr="00B808B5" w:rsidTr="00AE3FE8">
        <w:trPr>
          <w:trHeight w:val="32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  <w:b/>
              </w:rPr>
            </w:pPr>
            <w:r w:rsidRPr="00B808B5">
              <w:rPr>
                <w:rFonts w:ascii="Times New Roman" w:hAnsi="Times New Roman" w:cs="Times New Roman"/>
                <w:b/>
              </w:rPr>
              <w:t xml:space="preserve">      Состояние владения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1  триместр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2 триместр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3 триместр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56C" w:rsidRPr="00B808B5" w:rsidTr="00AE3FE8">
        <w:trPr>
          <w:trHeight w:val="155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2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 xml:space="preserve"> навыками и мотивация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56C" w:rsidRPr="00B808B5" w:rsidTr="00AE3FE8">
        <w:trPr>
          <w:trHeight w:val="2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2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 xml:space="preserve">                 к их развитию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808B5">
              <w:rPr>
                <w:rFonts w:ascii="Times New Roman" w:hAnsi="Times New Roman" w:cs="Times New Roman"/>
                <w:b/>
                <w:bCs/>
              </w:rPr>
              <w:t>Сте-пень</w:t>
            </w:r>
            <w:proofErr w:type="spellEnd"/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моти</w:t>
            </w:r>
            <w:proofErr w:type="spellEnd"/>
            <w:r w:rsidRPr="00B808B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808B5">
              <w:rPr>
                <w:rFonts w:ascii="Times New Roman" w:hAnsi="Times New Roman" w:cs="Times New Roman"/>
                <w:b/>
                <w:bCs/>
              </w:rPr>
              <w:t>Сте-пень</w:t>
            </w:r>
            <w:proofErr w:type="spellEnd"/>
            <w:proofErr w:type="gramEnd"/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моти</w:t>
            </w:r>
            <w:proofErr w:type="spellEnd"/>
            <w:r w:rsidRPr="00B808B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808B5">
              <w:rPr>
                <w:rFonts w:ascii="Times New Roman" w:hAnsi="Times New Roman" w:cs="Times New Roman"/>
                <w:b/>
                <w:bCs/>
              </w:rPr>
              <w:t>Сте-пень</w:t>
            </w:r>
            <w:proofErr w:type="spellEnd"/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моти</w:t>
            </w:r>
            <w:proofErr w:type="spellEnd"/>
            <w:r w:rsidRPr="00B808B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1756C" w:rsidRPr="00B808B5" w:rsidTr="00AE3FE8">
        <w:trPr>
          <w:trHeight w:val="31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владения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вация</w:t>
            </w:r>
            <w:proofErr w:type="spellEnd"/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владения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вация</w:t>
            </w:r>
            <w:proofErr w:type="spellEnd"/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владения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8B5">
              <w:rPr>
                <w:rFonts w:ascii="Times New Roman" w:hAnsi="Times New Roman" w:cs="Times New Roman"/>
                <w:b/>
                <w:bCs/>
              </w:rPr>
              <w:t>вация</w:t>
            </w:r>
            <w:proofErr w:type="spellEnd"/>
          </w:p>
        </w:tc>
      </w:tr>
      <w:tr w:rsidR="0061756C" w:rsidRPr="00B808B5" w:rsidTr="00AE3FE8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 xml:space="preserve">деятельности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  <w:w w:val="135"/>
              </w:rPr>
            </w:pPr>
            <w:r w:rsidRPr="00B808B5">
              <w:rPr>
                <w:rFonts w:ascii="Times New Roman" w:hAnsi="Times New Roman" w:cs="Times New Roman"/>
                <w:w w:val="13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  <w:w w:val="117"/>
              </w:rPr>
            </w:pPr>
            <w:r w:rsidRPr="00B808B5">
              <w:rPr>
                <w:rFonts w:ascii="Times New Roman" w:hAnsi="Times New Roman" w:cs="Times New Roman"/>
                <w:w w:val="117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  <w:w w:val="138"/>
              </w:rPr>
            </w:pPr>
            <w:r w:rsidRPr="00B808B5">
              <w:rPr>
                <w:rFonts w:ascii="Times New Roman" w:hAnsi="Times New Roman" w:cs="Times New Roman"/>
                <w:w w:val="13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  <w:w w:val="135"/>
              </w:rPr>
            </w:pPr>
            <w:r w:rsidRPr="00B808B5">
              <w:rPr>
                <w:rFonts w:ascii="Times New Roman" w:hAnsi="Times New Roman" w:cs="Times New Roman"/>
                <w:w w:val="135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  <w:w w:val="117"/>
              </w:rPr>
            </w:pPr>
            <w:r w:rsidRPr="00B808B5">
              <w:rPr>
                <w:rFonts w:ascii="Times New Roman" w:hAnsi="Times New Roman" w:cs="Times New Roman"/>
                <w:w w:val="117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  <w:w w:val="138"/>
              </w:rPr>
            </w:pPr>
            <w:r w:rsidRPr="00B808B5">
              <w:rPr>
                <w:rFonts w:ascii="Times New Roman" w:hAnsi="Times New Roman" w:cs="Times New Roman"/>
                <w:w w:val="138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9"/>
              <w:jc w:val="center"/>
              <w:rPr>
                <w:rFonts w:ascii="Times New Roman" w:hAnsi="Times New Roman" w:cs="Times New Roman"/>
                <w:w w:val="135"/>
              </w:rPr>
            </w:pPr>
            <w:r w:rsidRPr="00B808B5">
              <w:rPr>
                <w:rFonts w:ascii="Times New Roman" w:hAnsi="Times New Roman" w:cs="Times New Roman"/>
                <w:w w:val="135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24"/>
              <w:jc w:val="center"/>
              <w:rPr>
                <w:rFonts w:ascii="Times New Roman" w:hAnsi="Times New Roman" w:cs="Times New Roman"/>
                <w:w w:val="117"/>
              </w:rPr>
            </w:pPr>
            <w:r w:rsidRPr="00B808B5">
              <w:rPr>
                <w:rFonts w:ascii="Times New Roman" w:hAnsi="Times New Roman" w:cs="Times New Roman"/>
                <w:w w:val="117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9"/>
              <w:jc w:val="center"/>
              <w:rPr>
                <w:rFonts w:ascii="Times New Roman" w:hAnsi="Times New Roman" w:cs="Times New Roman"/>
                <w:w w:val="138"/>
              </w:rPr>
            </w:pPr>
            <w:r w:rsidRPr="00B808B5">
              <w:rPr>
                <w:rFonts w:ascii="Times New Roman" w:hAnsi="Times New Roman" w:cs="Times New Roman"/>
                <w:w w:val="138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8B5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61756C" w:rsidRPr="00B808B5" w:rsidTr="00AE3FE8">
        <w:trPr>
          <w:trHeight w:val="32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Убирает вещи на место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Подметает пол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7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Собирает мусор в совок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Выносит мусор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Вытирает пыль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Может подготовить пылесос к работе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  <w:r w:rsidRPr="00B808B5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Различает и выбирает нужную насадку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Правильно пылесосит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Производит уход за пылесосом после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3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работы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55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Умеет подбирать моющие средства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Моет окна, зеркало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7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 xml:space="preserve">Моет пол шваброй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56C" w:rsidRPr="00B808B5" w:rsidTr="00AE3FE8">
        <w:trPr>
          <w:trHeight w:val="2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>Приводит в порядок рабочий инвентарь после работы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24"/>
              <w:jc w:val="center"/>
              <w:rPr>
                <w:rFonts w:ascii="Times New Roman" w:hAnsi="Times New Roman" w:cs="Times New Roman"/>
                <w:w w:val="115"/>
              </w:rPr>
            </w:pPr>
            <w:r w:rsidRPr="00B808B5">
              <w:rPr>
                <w:rFonts w:ascii="Times New Roman" w:hAnsi="Times New Roman" w:cs="Times New Roman"/>
                <w:w w:val="115"/>
              </w:rPr>
              <w:t>.</w:t>
            </w:r>
          </w:p>
        </w:tc>
      </w:tr>
      <w:tr w:rsidR="0061756C" w:rsidRPr="00B808B5" w:rsidTr="00AE3FE8">
        <w:trPr>
          <w:trHeight w:val="23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72"/>
              <w:rPr>
                <w:rFonts w:ascii="Times New Roman" w:hAnsi="Times New Roman" w:cs="Times New Roman"/>
              </w:rPr>
            </w:pPr>
            <w:r w:rsidRPr="00B808B5">
              <w:rPr>
                <w:rFonts w:ascii="Times New Roman" w:hAnsi="Times New Roman" w:cs="Times New Roman"/>
              </w:rPr>
              <w:t>Убирает на место инвентарь после работы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left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ind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B5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6C" w:rsidRPr="00B808B5" w:rsidRDefault="0061756C" w:rsidP="00AE3F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756C" w:rsidRPr="00B808B5" w:rsidRDefault="0061756C" w:rsidP="0061756C">
      <w:pPr>
        <w:pStyle w:val="a3"/>
        <w:spacing w:before="100" w:beforeAutospacing="1" w:after="100" w:afterAutospacing="1"/>
        <w:rPr>
          <w:rFonts w:ascii="Times New Roman" w:hAnsi="Times New Roman" w:cs="Times New Roman"/>
          <w:i/>
          <w:iCs/>
        </w:rPr>
      </w:pPr>
    </w:p>
    <w:p w:rsidR="0061756C" w:rsidRPr="00B808B5" w:rsidRDefault="0061756C" w:rsidP="0061756C">
      <w:pPr>
        <w:pStyle w:val="a3"/>
        <w:spacing w:before="100" w:beforeAutospacing="1" w:after="100" w:afterAutospacing="1"/>
        <w:ind w:left="851"/>
        <w:rPr>
          <w:rFonts w:ascii="Times New Roman" w:hAnsi="Times New Roman" w:cs="Times New Roman"/>
        </w:rPr>
      </w:pPr>
      <w:r w:rsidRPr="00B808B5">
        <w:rPr>
          <w:rFonts w:ascii="Times New Roman" w:hAnsi="Times New Roman" w:cs="Times New Roman"/>
        </w:rPr>
        <w:t xml:space="preserve">Условные обозначения: </w:t>
      </w:r>
    </w:p>
    <w:p w:rsidR="0061756C" w:rsidRPr="00B808B5" w:rsidRDefault="0061756C" w:rsidP="0061756C">
      <w:pPr>
        <w:pStyle w:val="a3"/>
        <w:spacing w:before="100" w:beforeAutospacing="1" w:after="100" w:afterAutospacing="1"/>
        <w:ind w:left="851"/>
        <w:rPr>
          <w:rFonts w:ascii="Times New Roman" w:hAnsi="Times New Roman" w:cs="Times New Roman"/>
        </w:rPr>
      </w:pPr>
      <w:r w:rsidRPr="00B808B5">
        <w:rPr>
          <w:rFonts w:ascii="Times New Roman" w:hAnsi="Times New Roman" w:cs="Times New Roman"/>
        </w:rPr>
        <w:t xml:space="preserve">1 - не умеет делать; </w:t>
      </w:r>
    </w:p>
    <w:p w:rsidR="0061756C" w:rsidRPr="00B808B5" w:rsidRDefault="0061756C" w:rsidP="0061756C">
      <w:pPr>
        <w:pStyle w:val="a3"/>
        <w:spacing w:before="100" w:beforeAutospacing="1" w:after="100" w:afterAutospacing="1"/>
        <w:ind w:left="851"/>
        <w:rPr>
          <w:rFonts w:ascii="Times New Roman" w:hAnsi="Times New Roman" w:cs="Times New Roman"/>
        </w:rPr>
      </w:pPr>
      <w:r w:rsidRPr="00B808B5">
        <w:rPr>
          <w:rFonts w:ascii="Times New Roman" w:hAnsi="Times New Roman" w:cs="Times New Roman"/>
        </w:rPr>
        <w:t xml:space="preserve">2 - делает с помощью учителя; </w:t>
      </w:r>
    </w:p>
    <w:p w:rsidR="0061756C" w:rsidRPr="00B808B5" w:rsidRDefault="0061756C" w:rsidP="0061756C">
      <w:pPr>
        <w:pStyle w:val="a3"/>
        <w:spacing w:before="100" w:beforeAutospacing="1" w:after="100" w:afterAutospacing="1"/>
        <w:ind w:left="851"/>
        <w:rPr>
          <w:rFonts w:ascii="Times New Roman" w:hAnsi="Times New Roman" w:cs="Times New Roman"/>
        </w:rPr>
      </w:pPr>
      <w:r w:rsidRPr="00B808B5">
        <w:rPr>
          <w:rFonts w:ascii="Times New Roman" w:hAnsi="Times New Roman" w:cs="Times New Roman"/>
        </w:rPr>
        <w:t>3 - делает хорошо и самостоятельно.</w:t>
      </w:r>
    </w:p>
    <w:p w:rsidR="0061756C" w:rsidRPr="00B808B5" w:rsidRDefault="0061756C" w:rsidP="0061756C"/>
    <w:p w:rsidR="00516D2A" w:rsidRDefault="00516D2A"/>
    <w:sectPr w:rsidR="0051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56C"/>
    <w:rsid w:val="00516D2A"/>
    <w:rsid w:val="0061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17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2011-12-08T12:00:00Z</dcterms:created>
  <dcterms:modified xsi:type="dcterms:W3CDTF">2011-12-08T12:01:00Z</dcterms:modified>
</cp:coreProperties>
</file>