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00" w:rsidRPr="00182799" w:rsidRDefault="006F7266" w:rsidP="006F7266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Описание проекта и методические рекомендации</w:t>
      </w:r>
    </w:p>
    <w:p w:rsidR="00F75524" w:rsidRDefault="00143200" w:rsidP="00326231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Пояснения к страницам:</w:t>
      </w:r>
      <w:r w:rsidRPr="00326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3B4" w:rsidRPr="006F7266" w:rsidRDefault="006F7266" w:rsidP="006F7266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5773B4" w:rsidRPr="006F7266">
        <w:rPr>
          <w:rFonts w:ascii="Times New Roman" w:hAnsi="Times New Roman" w:cs="Times New Roman"/>
          <w:sz w:val="24"/>
          <w:szCs w:val="24"/>
        </w:rPr>
        <w:t xml:space="preserve"> оснащен главным меню, которое позволяет выбрать педагогу необходимую образовательную область и перейти п</w:t>
      </w:r>
      <w:r>
        <w:rPr>
          <w:rFonts w:ascii="Times New Roman" w:hAnsi="Times New Roman" w:cs="Times New Roman"/>
          <w:sz w:val="24"/>
          <w:szCs w:val="24"/>
        </w:rPr>
        <w:t>о гиперссылкам в нужный раздел.</w:t>
      </w:r>
    </w:p>
    <w:p w:rsidR="00C1599D" w:rsidRDefault="006F7266" w:rsidP="006F7266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1599D" w:rsidRPr="006F7266">
        <w:rPr>
          <w:rFonts w:ascii="Times New Roman" w:hAnsi="Times New Roman" w:cs="Times New Roman"/>
          <w:sz w:val="24"/>
          <w:szCs w:val="24"/>
        </w:rPr>
        <w:t>одержание образовательных</w:t>
      </w:r>
      <w:r w:rsidR="005773B4" w:rsidRPr="006F7266">
        <w:rPr>
          <w:rFonts w:ascii="Times New Roman" w:hAnsi="Times New Roman" w:cs="Times New Roman"/>
          <w:sz w:val="24"/>
          <w:szCs w:val="24"/>
        </w:rPr>
        <w:t xml:space="preserve"> обла</w:t>
      </w:r>
      <w:r w:rsidR="00C1599D" w:rsidRPr="006F7266">
        <w:rPr>
          <w:rFonts w:ascii="Times New Roman" w:hAnsi="Times New Roman" w:cs="Times New Roman"/>
          <w:sz w:val="24"/>
          <w:szCs w:val="24"/>
        </w:rPr>
        <w:t xml:space="preserve">стей так же </w:t>
      </w:r>
      <w:proofErr w:type="gramStart"/>
      <w:r w:rsidR="00C1599D" w:rsidRPr="006F7266">
        <w:rPr>
          <w:rFonts w:ascii="Times New Roman" w:hAnsi="Times New Roman" w:cs="Times New Roman"/>
          <w:sz w:val="24"/>
          <w:szCs w:val="24"/>
        </w:rPr>
        <w:t>оснащены</w:t>
      </w:r>
      <w:proofErr w:type="gramEnd"/>
      <w:r w:rsidR="00C1599D" w:rsidRPr="006F7266">
        <w:rPr>
          <w:rFonts w:ascii="Times New Roman" w:hAnsi="Times New Roman" w:cs="Times New Roman"/>
          <w:sz w:val="24"/>
          <w:szCs w:val="24"/>
        </w:rPr>
        <w:t xml:space="preserve"> гиперссылками, что позво</w:t>
      </w:r>
      <w:r>
        <w:rPr>
          <w:rFonts w:ascii="Times New Roman" w:hAnsi="Times New Roman" w:cs="Times New Roman"/>
          <w:sz w:val="24"/>
          <w:szCs w:val="24"/>
        </w:rPr>
        <w:t>ляет перейти к необходимой игре.</w:t>
      </w:r>
    </w:p>
    <w:p w:rsidR="006F7266" w:rsidRDefault="00D164F3" w:rsidP="006F7266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страница </w:t>
      </w:r>
      <w:r w:rsidRPr="005773B4">
        <w:rPr>
          <w:rFonts w:ascii="Times New Roman" w:hAnsi="Times New Roman" w:cs="Times New Roman"/>
          <w:sz w:val="24"/>
          <w:szCs w:val="24"/>
        </w:rPr>
        <w:t>оснащена гиперссылками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45"/>
      </w:tblGrid>
      <w:tr w:rsidR="00D164F3" w:rsidTr="00D164F3">
        <w:tc>
          <w:tcPr>
            <w:tcW w:w="1166" w:type="dxa"/>
          </w:tcPr>
          <w:p w:rsidR="00D164F3" w:rsidRDefault="00D164F3" w:rsidP="006F72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0190C" wp14:editId="476D8267">
                  <wp:extent cx="382905" cy="37719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vAlign w:val="center"/>
          </w:tcPr>
          <w:p w:rsidR="00D164F3" w:rsidRDefault="00D164F3" w:rsidP="00D164F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переход на главную страницу содержания (выбор образовательной области</w:t>
            </w:r>
            <w:proofErr w:type="gramEnd"/>
          </w:p>
        </w:tc>
      </w:tr>
      <w:tr w:rsidR="00D164F3" w:rsidTr="00D164F3">
        <w:tc>
          <w:tcPr>
            <w:tcW w:w="1166" w:type="dxa"/>
          </w:tcPr>
          <w:p w:rsidR="00D164F3" w:rsidRDefault="00D164F3" w:rsidP="006F72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F1384F" wp14:editId="320A023F">
                  <wp:extent cx="384810" cy="375285"/>
                  <wp:effectExtent l="0" t="0" r="0" b="5715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vAlign w:val="center"/>
          </w:tcPr>
          <w:p w:rsidR="00D164F3" w:rsidRDefault="00D164F3" w:rsidP="00D164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переход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предыдущую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страницв</w:t>
            </w:r>
            <w:proofErr w:type="spellEnd"/>
          </w:p>
        </w:tc>
      </w:tr>
      <w:tr w:rsidR="00D164F3" w:rsidTr="00D164F3">
        <w:tc>
          <w:tcPr>
            <w:tcW w:w="1166" w:type="dxa"/>
          </w:tcPr>
          <w:p w:rsidR="00D164F3" w:rsidRDefault="00D164F3" w:rsidP="006F72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DF7452" wp14:editId="647E48E6">
                  <wp:extent cx="381635" cy="38481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635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vAlign w:val="center"/>
          </w:tcPr>
          <w:p w:rsidR="00D164F3" w:rsidRDefault="00D164F3" w:rsidP="00D164F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переход на следующую страницу</w:t>
            </w:r>
          </w:p>
        </w:tc>
      </w:tr>
    </w:tbl>
    <w:p w:rsidR="00D164F3" w:rsidRPr="006F7266" w:rsidRDefault="00D164F3" w:rsidP="00D164F3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спрятаны за границы страницы. Чтобы их прочитать, надо потянуть за </w:t>
      </w:r>
      <w:r w:rsidRPr="005773B4">
        <w:rPr>
          <w:rFonts w:ascii="Times New Roman" w:hAnsi="Times New Roman" w:cs="Times New Roman"/>
          <w:sz w:val="24"/>
          <w:szCs w:val="24"/>
        </w:rPr>
        <w:t>изображение домовёнка Кузи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DCF545" wp14:editId="4EB9FBE2">
            <wp:extent cx="469265" cy="586105"/>
            <wp:effectExtent l="0" t="0" r="6985" b="4445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5" b="1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200" w:rsidRPr="00D164F3" w:rsidRDefault="00143200" w:rsidP="00D164F3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64F3">
        <w:rPr>
          <w:rFonts w:ascii="Times New Roman" w:hAnsi="Times New Roman" w:cs="Times New Roman"/>
          <w:sz w:val="24"/>
          <w:szCs w:val="24"/>
        </w:rPr>
        <w:t>Серая стрелочка позволяет открыть проверочную область</w:t>
      </w:r>
      <w:r w:rsidR="00C0421E" w:rsidRPr="00D164F3">
        <w:rPr>
          <w:rFonts w:ascii="Times New Roman" w:hAnsi="Times New Roman" w:cs="Times New Roman"/>
          <w:sz w:val="24"/>
          <w:szCs w:val="24"/>
        </w:rPr>
        <w:t xml:space="preserve"> или подсказку</w:t>
      </w:r>
      <w:r w:rsidRPr="00D164F3">
        <w:rPr>
          <w:rFonts w:ascii="Times New Roman" w:hAnsi="Times New Roman" w:cs="Times New Roman"/>
          <w:sz w:val="24"/>
          <w:szCs w:val="24"/>
        </w:rPr>
        <w:t>.</w:t>
      </w:r>
    </w:p>
    <w:p w:rsidR="00D40E76" w:rsidRDefault="00D40E76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 xml:space="preserve">Страница 1 </w:t>
      </w:r>
    </w:p>
    <w:p w:rsidR="005773B4" w:rsidRPr="00326231" w:rsidRDefault="005773B4" w:rsidP="005773B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sz w:val="24"/>
          <w:szCs w:val="24"/>
        </w:rPr>
        <w:t>Титульная страница</w:t>
      </w:r>
    </w:p>
    <w:p w:rsidR="00D40E76" w:rsidRPr="00D40E76" w:rsidRDefault="0034503B" w:rsidP="005773B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Домовёнок</w:t>
      </w:r>
      <w:r w:rsidR="00C1599D">
        <w:rPr>
          <w:rFonts w:ascii="Times New Roman" w:hAnsi="Times New Roman" w:cs="Times New Roman"/>
          <w:sz w:val="24"/>
          <w:szCs w:val="24"/>
        </w:rPr>
        <w:t xml:space="preserve"> </w:t>
      </w:r>
      <w:r w:rsidR="005773B4">
        <w:rPr>
          <w:rFonts w:ascii="Times New Roman" w:hAnsi="Times New Roman" w:cs="Times New Roman"/>
          <w:sz w:val="24"/>
          <w:szCs w:val="24"/>
        </w:rPr>
        <w:t>Кузя гипер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773B4">
        <w:rPr>
          <w:rFonts w:ascii="Times New Roman" w:hAnsi="Times New Roman" w:cs="Times New Roman"/>
          <w:sz w:val="24"/>
          <w:szCs w:val="24"/>
        </w:rPr>
        <w:t>сылка на активацию деятельности.</w:t>
      </w:r>
    </w:p>
    <w:p w:rsidR="00C0421E" w:rsidRPr="00326231" w:rsidRDefault="00F75524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D40E76">
        <w:rPr>
          <w:rFonts w:ascii="Times New Roman" w:hAnsi="Times New Roman" w:cs="Times New Roman"/>
          <w:b/>
          <w:sz w:val="24"/>
          <w:szCs w:val="24"/>
        </w:rPr>
        <w:t>ница 2</w:t>
      </w:r>
    </w:p>
    <w:p w:rsidR="00D56B93" w:rsidRPr="00326231" w:rsidRDefault="005773B4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 руководитель проекта.</w:t>
      </w:r>
    </w:p>
    <w:p w:rsidR="00F75524" w:rsidRPr="00326231" w:rsidRDefault="00F75524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5773B4">
        <w:rPr>
          <w:rFonts w:ascii="Times New Roman" w:hAnsi="Times New Roman" w:cs="Times New Roman"/>
          <w:b/>
          <w:sz w:val="24"/>
          <w:szCs w:val="24"/>
        </w:rPr>
        <w:t>ница 3</w:t>
      </w:r>
    </w:p>
    <w:p w:rsidR="00F75524" w:rsidRPr="00326231" w:rsidRDefault="005773B4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меню</w:t>
      </w:r>
    </w:p>
    <w:p w:rsidR="00F75524" w:rsidRDefault="00F75524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 w:rsidR="005773B4" w:rsidRPr="00C1599D">
        <w:rPr>
          <w:rFonts w:ascii="Times New Roman" w:hAnsi="Times New Roman" w:cs="Times New Roman"/>
          <w:b/>
          <w:sz w:val="24"/>
          <w:szCs w:val="24"/>
        </w:rPr>
        <w:t>ница 4</w:t>
      </w:r>
    </w:p>
    <w:p w:rsidR="005773B4" w:rsidRDefault="00C1599D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Подменю - Образовательная область- Р</w:t>
      </w:r>
      <w:r w:rsidRPr="00C1599D">
        <w:rPr>
          <w:rFonts w:ascii="Times New Roman" w:hAnsi="Times New Roman" w:cs="Times New Roman"/>
          <w:sz w:val="24"/>
          <w:szCs w:val="24"/>
        </w:rPr>
        <w:t>ечевое развитие</w:t>
      </w:r>
      <w:r>
        <w:rPr>
          <w:rFonts w:ascii="Times New Roman" w:hAnsi="Times New Roman" w:cs="Times New Roman"/>
          <w:sz w:val="24"/>
          <w:szCs w:val="24"/>
        </w:rPr>
        <w:t>, с правом выбора игр.</w:t>
      </w:r>
    </w:p>
    <w:p w:rsidR="00C1599D" w:rsidRDefault="00C1599D" w:rsidP="00C1599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5</w:t>
      </w:r>
    </w:p>
    <w:p w:rsidR="00C1599D" w:rsidRDefault="00C1599D" w:rsidP="00C159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Подменю - Образовательная область-  Познавательное развитие, с правом выбора игр.</w:t>
      </w:r>
    </w:p>
    <w:p w:rsidR="00C1599D" w:rsidRPr="00C1599D" w:rsidRDefault="00C1599D" w:rsidP="00C1599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6</w:t>
      </w:r>
    </w:p>
    <w:p w:rsidR="00C1599D" w:rsidRDefault="00C1599D" w:rsidP="00C159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Подменю - Образовательная область- Художественно - эстетическое развитие, с правом выбора игр.</w:t>
      </w:r>
    </w:p>
    <w:p w:rsidR="00C1599D" w:rsidRDefault="00C1599D" w:rsidP="00C1599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7</w:t>
      </w:r>
    </w:p>
    <w:p w:rsidR="00C1599D" w:rsidRDefault="00C1599D" w:rsidP="00C1599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Подменю - Образовательная область- </w:t>
      </w:r>
      <w:r w:rsidR="001D42C1">
        <w:rPr>
          <w:rFonts w:ascii="Times New Roman" w:hAnsi="Times New Roman" w:cs="Times New Roman"/>
          <w:sz w:val="24"/>
          <w:szCs w:val="24"/>
        </w:rPr>
        <w:t>Социально - 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>, с правом выбора игр.</w:t>
      </w:r>
    </w:p>
    <w:p w:rsidR="001D42C1" w:rsidRPr="001D42C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8</w:t>
      </w:r>
    </w:p>
    <w:p w:rsidR="001D42C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Подменю - Образо</w:t>
      </w:r>
      <w:r w:rsidR="0034503B">
        <w:rPr>
          <w:rFonts w:ascii="Times New Roman" w:hAnsi="Times New Roman" w:cs="Times New Roman"/>
          <w:sz w:val="24"/>
          <w:szCs w:val="24"/>
        </w:rPr>
        <w:t xml:space="preserve">вательная область-  Физическое </w:t>
      </w:r>
      <w:r>
        <w:rPr>
          <w:rFonts w:ascii="Times New Roman" w:hAnsi="Times New Roman" w:cs="Times New Roman"/>
          <w:sz w:val="24"/>
          <w:szCs w:val="24"/>
        </w:rPr>
        <w:t>развитие, с правом выбора игр.</w:t>
      </w:r>
    </w:p>
    <w:p w:rsidR="00C1599D" w:rsidRPr="001D42C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99D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9</w:t>
      </w:r>
    </w:p>
    <w:p w:rsidR="00D56B93" w:rsidRPr="00326231" w:rsidRDefault="00F75524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Из каких фигур состоит</w:t>
      </w:r>
    </w:p>
    <w:p w:rsidR="00D56B93" w:rsidRPr="00326231" w:rsidRDefault="00F75524" w:rsidP="00326231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="0034503B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r w:rsidRPr="00326231">
        <w:rPr>
          <w:rFonts w:ascii="Times New Roman" w:hAnsi="Times New Roman" w:cs="Times New Roman"/>
          <w:color w:val="000000"/>
          <w:sz w:val="24"/>
          <w:szCs w:val="24"/>
        </w:rPr>
        <w:t xml:space="preserve"> умение выделять геометрические фигуры на рисунке; развитие логического мышления</w:t>
      </w:r>
    </w:p>
    <w:p w:rsidR="00F75524" w:rsidRPr="00326231" w:rsidRDefault="00F75524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Ход игры: </w:t>
      </w:r>
      <w:r w:rsidR="000D4721" w:rsidRPr="0032623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0D4721" w:rsidRPr="00326231" w:rsidRDefault="000D4721" w:rsidP="0032623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  <w:rPr>
          <w:color w:val="231F20"/>
          <w:shd w:val="clear" w:color="auto" w:fill="FFFFFF"/>
        </w:rPr>
      </w:pPr>
      <w:r w:rsidRPr="00326231">
        <w:rPr>
          <w:color w:val="231F20"/>
          <w:shd w:val="clear" w:color="auto" w:fill="FFFFFF"/>
        </w:rPr>
        <w:t xml:space="preserve"> На странице «спрятаны» 4 домика, серые стрелочки позволяют их открыть и закрыть. Картинки предъявляются детям в любой последовательности.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10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Танграм</w:t>
      </w:r>
      <w:proofErr w:type="spellEnd"/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зрительного внимания, конструктивного </w:t>
      </w:r>
      <w:proofErr w:type="spellStart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праксиса</w:t>
      </w:r>
      <w:proofErr w:type="spellEnd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Методом перетаскивания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сложить домик из всех частей головоломки. 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Подсказки / схема: 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 серых треугольников 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Игра имеет три уровня 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- Цветная масштабированная схема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- Силуэтное изображение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- Собери сам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D40E76">
        <w:rPr>
          <w:rFonts w:ascii="Times New Roman" w:hAnsi="Times New Roman" w:cs="Times New Roman"/>
          <w:b/>
          <w:sz w:val="24"/>
          <w:szCs w:val="24"/>
        </w:rPr>
        <w:t xml:space="preserve">ница </w:t>
      </w:r>
      <w:r w:rsidR="001D42C1">
        <w:rPr>
          <w:rFonts w:ascii="Times New Roman" w:hAnsi="Times New Roman" w:cs="Times New Roman"/>
          <w:b/>
          <w:sz w:val="24"/>
          <w:szCs w:val="24"/>
        </w:rPr>
        <w:t>11- 12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Мы строители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Употребление относительных прилагательных.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помощью стилуса достают из ящика строительный материал, находят место бедующей постро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йки - методом соотнесения цифр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щелкают по строительному материалу и называют какой дом они построили, учитывая строительный материал. </w:t>
      </w:r>
    </w:p>
    <w:p w:rsidR="000D4721" w:rsidRPr="00326231" w:rsidRDefault="0034503B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Например</w:t>
      </w:r>
      <w:proofErr w:type="gram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r w:rsidR="000D472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="000D472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ирпич</w:t>
      </w:r>
      <w:proofErr w:type="spellEnd"/>
      <w:r w:rsidR="000D472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дом из кирпича - кирпичный. 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13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Изографы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>Цель:</w:t>
      </w:r>
      <w:r w:rsidRPr="00326231">
        <w:rPr>
          <w:rFonts w:ascii="Times New Roman" w:hAnsi="Times New Roman" w:cs="Times New Roman"/>
          <w:sz w:val="24"/>
          <w:szCs w:val="24"/>
        </w:rPr>
        <w:t xml:space="preserve"> Развитие зрительного восприятия и внимания. Профилактика нарушений письменной речи. Развитие графо - моторных навыков.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>Надо обвести увиденную букву, маркером или карандашом. Каждая буква обводится своим цветом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14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Раскрась по схеме</w:t>
      </w:r>
    </w:p>
    <w:p w:rsidR="000D4721" w:rsidRPr="00326231" w:rsidRDefault="0034503B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="003D0F9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D0F97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графо-</w:t>
      </w:r>
      <w:r w:rsidR="000D472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моторных навыков, закрепление названий цветов и геометрических фигур.</w:t>
      </w:r>
    </w:p>
    <w:p w:rsidR="000D4721" w:rsidRPr="00D40E76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Раскрась фигурки у домика в разные цвета.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15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Ошибка художника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зрительного внимания, профилактика оптической </w:t>
      </w:r>
      <w:proofErr w:type="spellStart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дисграфии</w:t>
      </w:r>
      <w:proofErr w:type="spellEnd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, развитие доказательной речи.</w:t>
      </w:r>
    </w:p>
    <w:p w:rsidR="000D4721" w:rsidRPr="00326231" w:rsidRDefault="0034503B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Ход игры: Н</w:t>
      </w:r>
      <w:r w:rsidR="000D472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айти и объяснить ошибки художника.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Подсказка: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Область правильного ответа окрашивается в зеленый цвет </w:t>
      </w:r>
      <w:r w:rsidR="003D0F97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раздается звуковой сигнал.</w:t>
      </w:r>
    </w:p>
    <w:p w:rsidR="000D472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16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Научился я считать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</w:rPr>
        <w:t>Развитие элементарных математических представлений (совершенствование навыка счета в пределах шести). Совершенствование грамматического строя речи (согласование числительных с существительными).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>Ход игры:</w:t>
      </w:r>
      <w:r w:rsidR="0034503B">
        <w:rPr>
          <w:rFonts w:ascii="Times New Roman" w:hAnsi="Times New Roman" w:cs="Times New Roman"/>
          <w:sz w:val="24"/>
          <w:szCs w:val="24"/>
        </w:rPr>
        <w:t xml:space="preserve"> </w:t>
      </w:r>
      <w:r w:rsidRPr="00326231">
        <w:rPr>
          <w:rFonts w:ascii="Times New Roman" w:hAnsi="Times New Roman" w:cs="Times New Roman"/>
          <w:sz w:val="24"/>
          <w:szCs w:val="24"/>
        </w:rPr>
        <w:t>Дети бросают мультимедийный кубик и отсчитывают нужное количество  домиков.</w:t>
      </w:r>
    </w:p>
    <w:p w:rsidR="001D42C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17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Волшебный дождь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зрительного внимания и восприятия, профилактика нарушений письменной речи.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Ход игры: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С помощью стилуса перемещают отражения под нужный домик.</w:t>
      </w:r>
    </w:p>
    <w:p w:rsidR="001D42C1" w:rsidRPr="0032623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18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Стекольщик 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азвитие навыка счета в пределах 9, профилактика оптической </w:t>
      </w:r>
      <w:proofErr w:type="spellStart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дисграфии</w:t>
      </w:r>
      <w:proofErr w:type="spellEnd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, согласование числительных с существительными.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считают сколько окон в каждом доме и обводят в кружках нужные цифры.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Подсказка: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Серый треугольник.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19</w:t>
      </w:r>
    </w:p>
    <w:p w:rsidR="007E2F07" w:rsidRPr="0032623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ч</w:t>
      </w:r>
      <w:r w:rsidR="007E2F07" w:rsidRPr="00326231">
        <w:rPr>
          <w:rFonts w:ascii="Times New Roman" w:hAnsi="Times New Roman" w:cs="Times New Roman"/>
          <w:b/>
          <w:sz w:val="24"/>
          <w:szCs w:val="24"/>
        </w:rPr>
        <w:t>ей дом?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>Цель:</w:t>
      </w:r>
      <w:r w:rsidRPr="00326231">
        <w:rPr>
          <w:rFonts w:ascii="Times New Roman" w:hAnsi="Times New Roman" w:cs="Times New Roman"/>
          <w:sz w:val="24"/>
          <w:szCs w:val="24"/>
        </w:rPr>
        <w:t xml:space="preserve"> Расширение знаний детей о животных и об их жилищах, употребление притяжательный прилагательных.  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 xml:space="preserve">Дети с помощью стилуса перемещают каждого животного в свой домик. </w:t>
      </w:r>
    </w:p>
    <w:p w:rsidR="007E2F07" w:rsidRPr="00326231" w:rsidRDefault="0034503B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2 </w:t>
      </w:r>
      <w:r w:rsidR="003D0F97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Дети могут </w:t>
      </w:r>
      <w:r w:rsidR="007E2F07" w:rsidRPr="00326231">
        <w:rPr>
          <w:rFonts w:ascii="Times New Roman" w:hAnsi="Times New Roman" w:cs="Times New Roman"/>
          <w:sz w:val="24"/>
          <w:szCs w:val="24"/>
        </w:rPr>
        <w:t>соотносить картинку с изображение животного с картинкой и</w:t>
      </w:r>
      <w:r>
        <w:rPr>
          <w:rFonts w:ascii="Times New Roman" w:hAnsi="Times New Roman" w:cs="Times New Roman"/>
          <w:sz w:val="24"/>
          <w:szCs w:val="24"/>
        </w:rPr>
        <w:t xml:space="preserve">зображающей его места обитания с помощью </w:t>
      </w:r>
      <w:r w:rsidR="007E2F07" w:rsidRPr="00326231">
        <w:rPr>
          <w:rFonts w:ascii="Times New Roman" w:hAnsi="Times New Roman" w:cs="Times New Roman"/>
          <w:sz w:val="24"/>
          <w:szCs w:val="24"/>
        </w:rPr>
        <w:t>инструмента</w:t>
      </w:r>
      <w:r w:rsidR="003D0F97">
        <w:rPr>
          <w:rFonts w:ascii="Times New Roman" w:hAnsi="Times New Roman" w:cs="Times New Roman"/>
          <w:sz w:val="24"/>
          <w:szCs w:val="24"/>
        </w:rPr>
        <w:t>-</w:t>
      </w:r>
      <w:r w:rsidR="007E2F07" w:rsidRPr="00326231">
        <w:rPr>
          <w:rFonts w:ascii="Times New Roman" w:hAnsi="Times New Roman" w:cs="Times New Roman"/>
          <w:sz w:val="24"/>
          <w:szCs w:val="24"/>
        </w:rPr>
        <w:t>стрелка.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 xml:space="preserve">Страница </w:t>
      </w:r>
      <w:r w:rsidR="001D42C1">
        <w:rPr>
          <w:rFonts w:ascii="Times New Roman" w:hAnsi="Times New Roman" w:cs="Times New Roman"/>
          <w:b/>
          <w:sz w:val="24"/>
          <w:szCs w:val="24"/>
        </w:rPr>
        <w:t>20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4 - й лишний?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Цель: 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зрительного внимания, восприятия, мышления, диалогической и доказательной речи.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Ход игры: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Картинки выдвигаются и задвигаются при нажатии на </w:t>
      </w:r>
      <w:proofErr w:type="spellStart"/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видеокатушк</w:t>
      </w:r>
      <w:r w:rsidR="003D0F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proofErr w:type="spellEnd"/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Найди в каждом ряду лишний предмет, кликни по нему стилусом.</w:t>
      </w:r>
    </w:p>
    <w:p w:rsidR="007E2F07" w:rsidRPr="00326231" w:rsidRDefault="0034503B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Проверка: </w:t>
      </w:r>
      <w:r w:rsidR="007E2F07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Правильный ответ - зелёная галочка, неправильный ответ - красный крестик.</w:t>
      </w:r>
    </w:p>
    <w:p w:rsidR="000D4721" w:rsidRPr="00326231" w:rsidRDefault="000D472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21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Стихотворение «Дом и ворота»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</w:rPr>
        <w:t>Развитие просодической стороны речи, четкости дикции, выразительности, памяти. Заучивание стихотворения методом мнемотехники.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>Рассказать или запомнить стихотворение методом мнемотехники. Картинки открываются при нажатии на ячейку таблицы.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sz w:val="24"/>
          <w:szCs w:val="24"/>
        </w:rPr>
        <w:t>Игру можно использовать по - р</w:t>
      </w:r>
      <w:r w:rsidR="0034503B">
        <w:rPr>
          <w:rFonts w:ascii="Times New Roman" w:hAnsi="Times New Roman" w:cs="Times New Roman"/>
          <w:sz w:val="24"/>
          <w:szCs w:val="24"/>
        </w:rPr>
        <w:t xml:space="preserve">азному: запомни стихотворение, </w:t>
      </w:r>
      <w:r w:rsidRPr="00326231">
        <w:rPr>
          <w:rFonts w:ascii="Times New Roman" w:hAnsi="Times New Roman" w:cs="Times New Roman"/>
          <w:sz w:val="24"/>
          <w:szCs w:val="24"/>
        </w:rPr>
        <w:t>закончи фразу или ты начни, а я закончу, расскажи сам стихотворение.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 xml:space="preserve">Страница </w:t>
      </w:r>
      <w:r w:rsidR="001D42C1">
        <w:rPr>
          <w:rFonts w:ascii="Times New Roman" w:hAnsi="Times New Roman" w:cs="Times New Roman"/>
          <w:b/>
          <w:sz w:val="24"/>
          <w:szCs w:val="24"/>
        </w:rPr>
        <w:t>22 - 23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Почтальон / Приглашения на новоселье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Pr="00326231">
        <w:rPr>
          <w:rFonts w:ascii="Times New Roman" w:hAnsi="Times New Roman" w:cs="Times New Roman"/>
          <w:sz w:val="24"/>
          <w:szCs w:val="24"/>
        </w:rPr>
        <w:t xml:space="preserve"> Развивать у детей наглядно схематическое мышление, учить ориентиро</w:t>
      </w:r>
      <w:r w:rsidR="0034503B">
        <w:rPr>
          <w:rFonts w:ascii="Times New Roman" w:hAnsi="Times New Roman" w:cs="Times New Roman"/>
          <w:sz w:val="24"/>
          <w:szCs w:val="24"/>
        </w:rPr>
        <w:t xml:space="preserve">ваться по схеме, </w:t>
      </w:r>
      <w:r w:rsidRPr="00326231">
        <w:rPr>
          <w:rFonts w:ascii="Times New Roman" w:hAnsi="Times New Roman" w:cs="Times New Roman"/>
          <w:sz w:val="24"/>
          <w:szCs w:val="24"/>
        </w:rPr>
        <w:t>по предметным ориентирам и указанному направлению движения, формировать пространственное восприятие, умение соотносить предложенную схему - график с общей темой.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>По очереди открывать маршрут движения (прямоугольники около живот</w:t>
      </w:r>
      <w:r w:rsidR="0034503B">
        <w:rPr>
          <w:rFonts w:ascii="Times New Roman" w:hAnsi="Times New Roman" w:cs="Times New Roman"/>
          <w:sz w:val="24"/>
          <w:szCs w:val="24"/>
        </w:rPr>
        <w:t xml:space="preserve">ных) </w:t>
      </w:r>
      <w:r w:rsidRPr="00326231">
        <w:rPr>
          <w:rFonts w:ascii="Times New Roman" w:hAnsi="Times New Roman" w:cs="Times New Roman"/>
          <w:sz w:val="24"/>
          <w:szCs w:val="24"/>
        </w:rPr>
        <w:t>и найти нужный адрес.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Проверка: </w:t>
      </w:r>
      <w:r w:rsidRPr="00326231">
        <w:rPr>
          <w:rFonts w:ascii="Times New Roman" w:hAnsi="Times New Roman" w:cs="Times New Roman"/>
          <w:sz w:val="24"/>
          <w:szCs w:val="24"/>
        </w:rPr>
        <w:t>П</w:t>
      </w:r>
      <w:r w:rsidR="0034503B">
        <w:rPr>
          <w:rFonts w:ascii="Times New Roman" w:hAnsi="Times New Roman" w:cs="Times New Roman"/>
          <w:sz w:val="24"/>
          <w:szCs w:val="24"/>
        </w:rPr>
        <w:t xml:space="preserve">равильный выбор </w:t>
      </w:r>
      <w:r w:rsidR="003D0F97">
        <w:rPr>
          <w:rFonts w:ascii="Times New Roman" w:hAnsi="Times New Roman" w:cs="Times New Roman"/>
          <w:sz w:val="24"/>
          <w:szCs w:val="24"/>
        </w:rPr>
        <w:noBreakHyphen/>
      </w:r>
      <w:r w:rsidR="0034503B">
        <w:rPr>
          <w:rFonts w:ascii="Times New Roman" w:hAnsi="Times New Roman" w:cs="Times New Roman"/>
          <w:sz w:val="24"/>
          <w:szCs w:val="24"/>
        </w:rPr>
        <w:t xml:space="preserve">  при нажатии на окошко, </w:t>
      </w:r>
      <w:r w:rsidRPr="00326231">
        <w:rPr>
          <w:rFonts w:ascii="Times New Roman" w:hAnsi="Times New Roman" w:cs="Times New Roman"/>
          <w:sz w:val="24"/>
          <w:szCs w:val="24"/>
        </w:rPr>
        <w:t>раздается звонок в дверь.</w:t>
      </w:r>
    </w:p>
    <w:p w:rsidR="007E2F07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24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Подъезд - этаж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ориентировки в пространстве, знакомство с системой координат, развитие связной речи.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Обычно, чтобы попасть в квартиру, мы заходим в подъезд, и поднимаемся на этаж - помоги это сделать сказочным героям. Управление методом перетаскивания.</w:t>
      </w:r>
    </w:p>
    <w:p w:rsidR="001D42C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25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Найди отличия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диалогической речи, зрительного внимания.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Предлагаем детям найти отличия.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Проверка: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Проверь себя с помощью проверочной области, кликнув стилусом на серый треугольник</w:t>
      </w:r>
      <w:r w:rsidRPr="00326231">
        <w:rPr>
          <w:rFonts w:ascii="Times New Roman" w:hAnsi="Times New Roman" w:cs="Times New Roman"/>
          <w:color w:val="646464"/>
          <w:sz w:val="24"/>
          <w:szCs w:val="24"/>
          <w:shd w:val="clear" w:color="auto" w:fill="FFFFFF"/>
        </w:rPr>
        <w:t>.</w:t>
      </w:r>
    </w:p>
    <w:p w:rsidR="001D42C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26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Лабиринт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«котенок Гав</w:t>
      </w: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Цель: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зрительного внимания, ориентации на листе бумаги, развитие графо - моторных навыков.</w:t>
      </w:r>
    </w:p>
    <w:p w:rsidR="001D42C1" w:rsidRPr="00D40E76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помощью маркера помогают героям преодолеть путь.</w:t>
      </w:r>
    </w:p>
    <w:p w:rsidR="001D42C1" w:rsidRPr="0032623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27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Лабиринт «Баба  - Яга»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зрительного внимания, ориентации на листе бумаги, развитие графо - моторных навыков.</w:t>
      </w:r>
    </w:p>
    <w:p w:rsidR="007E2F07" w:rsidRPr="001D42C1" w:rsidRDefault="007E2F07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помощью маркера помогают героям преодолеть путь.</w:t>
      </w:r>
    </w:p>
    <w:p w:rsidR="007E2F07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1D42C1">
        <w:rPr>
          <w:rFonts w:ascii="Times New Roman" w:hAnsi="Times New Roman" w:cs="Times New Roman"/>
          <w:b/>
          <w:sz w:val="24"/>
          <w:szCs w:val="24"/>
        </w:rPr>
        <w:t>ница 28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Звуковой Теремок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фонематического анализа слов, фонематических представлений.</w:t>
      </w:r>
    </w:p>
    <w:p w:rsidR="001D42C1" w:rsidRPr="00326231" w:rsidRDefault="0034503B" w:rsidP="001D42C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Применение игры вариативно </w:t>
      </w:r>
      <w:r w:rsidR="001D42C1"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зависимости от целей.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Стилусом кликни на окошки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и скажи кто живет в теремке.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Открой окошко и назови первый и последний звуки в слове.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Выполни 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«фундаменте»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звуковой разбор слова.</w:t>
      </w:r>
    </w:p>
    <w:p w:rsidR="001D42C1" w:rsidRPr="00326231" w:rsidRDefault="0034503B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Отгадай жильца теремка </w:t>
      </w:r>
      <w:r w:rsidR="001D42C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соответствующей схеме, (какое  слово зашифровано).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Проверка: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 педагог. В качестве стимулирования детей за правильный ответ раздаются аплодисменты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(облачко)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29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 xml:space="preserve">Спортивный зал. </w:t>
      </w:r>
      <w:proofErr w:type="spellStart"/>
      <w:r w:rsidRPr="0032623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>Цель:</w:t>
      </w:r>
      <w:r w:rsidRPr="00326231">
        <w:rPr>
          <w:rFonts w:ascii="Times New Roman" w:hAnsi="Times New Roman" w:cs="Times New Roman"/>
          <w:sz w:val="24"/>
          <w:szCs w:val="24"/>
        </w:rPr>
        <w:t xml:space="preserve"> Развитие общей моторики, координация движения.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 Ход игры: </w:t>
      </w:r>
      <w:r w:rsidRPr="00326231">
        <w:rPr>
          <w:rFonts w:ascii="Times New Roman" w:hAnsi="Times New Roman" w:cs="Times New Roman"/>
          <w:sz w:val="24"/>
          <w:szCs w:val="24"/>
        </w:rPr>
        <w:t xml:space="preserve">На игровом поле изображения человечков в разных позах. </w:t>
      </w:r>
      <w:r w:rsidR="0034503B">
        <w:rPr>
          <w:rFonts w:ascii="Times New Roman" w:hAnsi="Times New Roman" w:cs="Times New Roman"/>
          <w:sz w:val="24"/>
          <w:szCs w:val="24"/>
        </w:rPr>
        <w:t xml:space="preserve">Дети, используя мультимедийный </w:t>
      </w:r>
      <w:r w:rsidRPr="00326231">
        <w:rPr>
          <w:rFonts w:ascii="Times New Roman" w:hAnsi="Times New Roman" w:cs="Times New Roman"/>
          <w:sz w:val="24"/>
          <w:szCs w:val="24"/>
        </w:rPr>
        <w:t>кубик, выбирают человечка, движения ко</w:t>
      </w:r>
      <w:r w:rsidR="0034503B">
        <w:rPr>
          <w:rFonts w:ascii="Times New Roman" w:hAnsi="Times New Roman" w:cs="Times New Roman"/>
          <w:sz w:val="24"/>
          <w:szCs w:val="24"/>
        </w:rPr>
        <w:t xml:space="preserve">торого должны повторить. Цифра </w:t>
      </w:r>
      <w:r w:rsidRPr="00326231">
        <w:rPr>
          <w:rFonts w:ascii="Times New Roman" w:hAnsi="Times New Roman" w:cs="Times New Roman"/>
          <w:sz w:val="24"/>
          <w:szCs w:val="24"/>
        </w:rPr>
        <w:t>на грани кубика соответствует номеру на майке человечка.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30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Дорисуй половинку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зрительного восприятия, графо</w:t>
      </w:r>
      <w:r w:rsidR="003D0F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моторных навыков.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дорисовывает домик.</w:t>
      </w:r>
    </w:p>
    <w:p w:rsidR="001D42C1" w:rsidRPr="00326231" w:rsidRDefault="0034503B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Варианты игры</w:t>
      </w:r>
      <w:r w:rsidR="001D42C1"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  <w:r w:rsidR="001D42C1"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Пропись можно использовать как для левшей, так и для правшей.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>
        <w:rPr>
          <w:rFonts w:ascii="Times New Roman" w:hAnsi="Times New Roman" w:cs="Times New Roman"/>
          <w:b/>
          <w:sz w:val="24"/>
          <w:szCs w:val="24"/>
        </w:rPr>
        <w:t>ница 31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  <w:rPr>
          <w:b/>
        </w:rPr>
      </w:pPr>
      <w:r w:rsidRPr="00326231">
        <w:rPr>
          <w:b/>
        </w:rPr>
        <w:t>Найди пару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  <w:rPr>
          <w:b/>
        </w:rPr>
      </w:pPr>
      <w:r w:rsidRPr="00326231">
        <w:rPr>
          <w:i/>
        </w:rPr>
        <w:t xml:space="preserve">Цель: </w:t>
      </w:r>
      <w:r w:rsidRPr="00326231">
        <w:t>Развитие внимания, воображения, памяти.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</w:pPr>
      <w:r w:rsidRPr="00326231">
        <w:rPr>
          <w:rStyle w:val="a5"/>
          <w:i/>
          <w:bdr w:val="none" w:sz="0" w:space="0" w:color="auto" w:frame="1"/>
        </w:rPr>
        <w:t xml:space="preserve">Ход игры: </w:t>
      </w:r>
      <w:r w:rsidRPr="00326231">
        <w:t>Дети рассматривают парные предметы и стараются запомнить их местоположение. Предметы закрываются цветными квадратиками. Надо угадать, где находятся парные предметы (домики). Картинки открывают по две.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</w:pPr>
      <w:r w:rsidRPr="00326231">
        <w:rPr>
          <w:i/>
          <w:shd w:val="clear" w:color="auto" w:fill="FFFFFF"/>
        </w:rPr>
        <w:lastRenderedPageBreak/>
        <w:t xml:space="preserve">Проверка: </w:t>
      </w:r>
      <w:r w:rsidRPr="00326231">
        <w:rPr>
          <w:shd w:val="clear" w:color="auto" w:fill="FFFFFF"/>
        </w:rPr>
        <w:t>осуществляется при нажатии на стрелочку.</w:t>
      </w:r>
      <w:r w:rsidRPr="00326231">
        <w:t xml:space="preserve"> 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</w:pPr>
      <w:r>
        <w:rPr>
          <w:b/>
        </w:rPr>
        <w:t>Страницы</w:t>
      </w:r>
      <w:r w:rsidRPr="00326231">
        <w:rPr>
          <w:b/>
        </w:rPr>
        <w:t xml:space="preserve"> </w:t>
      </w:r>
      <w:r>
        <w:rPr>
          <w:b/>
        </w:rPr>
        <w:t>32 - 35</w:t>
      </w:r>
    </w:p>
    <w:p w:rsidR="001D42C1" w:rsidRPr="00326231" w:rsidRDefault="001D42C1" w:rsidP="001D42C1">
      <w:pPr>
        <w:pStyle w:val="a4"/>
        <w:shd w:val="clear" w:color="auto" w:fill="FFFFFF"/>
        <w:spacing w:before="0" w:beforeAutospacing="0" w:after="120" w:afterAutospacing="0" w:line="276" w:lineRule="auto"/>
        <w:textAlignment w:val="baseline"/>
        <w:rPr>
          <w:b/>
        </w:rPr>
      </w:pPr>
      <w:r w:rsidRPr="00326231">
        <w:rPr>
          <w:b/>
        </w:rPr>
        <w:t xml:space="preserve">Собери </w:t>
      </w:r>
      <w:proofErr w:type="spellStart"/>
      <w:r w:rsidRPr="00326231">
        <w:rPr>
          <w:b/>
        </w:rPr>
        <w:t>пазлы</w:t>
      </w:r>
      <w:proofErr w:type="spellEnd"/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</w:rPr>
        <w:t xml:space="preserve">Развитие зрительного </w:t>
      </w:r>
      <w:proofErr w:type="spellStart"/>
      <w:r w:rsidRPr="00326231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Pr="00326231">
        <w:rPr>
          <w:rFonts w:ascii="Times New Roman" w:hAnsi="Times New Roman" w:cs="Times New Roman"/>
          <w:sz w:val="24"/>
          <w:szCs w:val="24"/>
        </w:rPr>
        <w:t xml:space="preserve"> и конструктивного </w:t>
      </w:r>
      <w:proofErr w:type="spellStart"/>
      <w:r w:rsidRPr="00326231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326231">
        <w:rPr>
          <w:rFonts w:ascii="Times New Roman" w:hAnsi="Times New Roman" w:cs="Times New Roman"/>
          <w:sz w:val="24"/>
          <w:szCs w:val="24"/>
        </w:rPr>
        <w:t>, развитие связной речи.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26231">
        <w:rPr>
          <w:rFonts w:ascii="Times New Roman" w:hAnsi="Times New Roman" w:cs="Times New Roman"/>
          <w:sz w:val="24"/>
          <w:szCs w:val="24"/>
        </w:rPr>
        <w:t>гиперсылке</w:t>
      </w:r>
      <w:proofErr w:type="spellEnd"/>
      <w:r w:rsidRPr="00326231">
        <w:rPr>
          <w:rFonts w:ascii="Times New Roman" w:hAnsi="Times New Roman" w:cs="Times New Roman"/>
          <w:sz w:val="24"/>
          <w:szCs w:val="24"/>
        </w:rPr>
        <w:t xml:space="preserve"> дети могут выбрать понравившуюся картинку и собрать её.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517459</wp:posOffset>
            </wp:positionH>
            <wp:positionV relativeFrom="paragraph">
              <wp:posOffset>338690</wp:posOffset>
            </wp:positionV>
            <wp:extent cx="693219" cy="693018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19" cy="69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Дети, используя стилус, перемещают части картинки в   прямоугольник до создания целой, после чего составляют предложение по этой картинке.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Рамка                        позволяет вернуться на страницу выбора </w:t>
      </w:r>
      <w:proofErr w:type="spellStart"/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пазла</w:t>
      </w:r>
      <w:proofErr w:type="spellEnd"/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Проверка: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«Три поросёнка» - педагог.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«Избушка и одуванчик» - подсказка серый треугольник (масштабированная картинка).</w:t>
      </w:r>
    </w:p>
    <w:p w:rsidR="001D42C1" w:rsidRPr="00326231" w:rsidRDefault="001D42C1" w:rsidP="001D42C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«Соломенная крыша» - можно использовать   подложку в рамке и накладывать сверху детали.</w:t>
      </w:r>
    </w:p>
    <w:p w:rsidR="001D42C1" w:rsidRPr="00326231" w:rsidRDefault="001D42C1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Страница 3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26231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Волшебный фонарик 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зрительного внимания.</w:t>
      </w:r>
    </w:p>
    <w:p w:rsidR="00493C28" w:rsidRPr="00326231" w:rsidRDefault="0034503B" w:rsidP="00493C2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Ход игры:</w:t>
      </w:r>
      <w:r w:rsidR="003D0F9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темном подвале </w:t>
      </w:r>
      <w:r w:rsidR="00493C28"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спрятан сундук. 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помощью фонарика надо найти и </w:t>
      </w:r>
      <w:r w:rsidR="00493C28"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сказать среди каких предметов он спрятан. Если нажать на серый треугольник появится прозрачная проверочная область.</w:t>
      </w:r>
    </w:p>
    <w:p w:rsidR="00493C28" w:rsidRPr="00493C28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Страница 3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</w:rPr>
        <w:t>Координация речи с движением. Развитие тонкой моторики.</w:t>
      </w:r>
    </w:p>
    <w:p w:rsidR="00493C28" w:rsidRDefault="00493C28" w:rsidP="00493C28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</w:t>
      </w:r>
      <w:r w:rsidR="003450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менение пальчиковой гимнастики 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вариативно (с музыкой/ без музыки) в зависимости от целей. Можно посмотреть на «картины» и сделать так же или «включить»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картины (</w:t>
      </w:r>
      <w:r w:rsidR="00A23B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музыкальное сопровождение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A23B7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398F39A6" wp14:editId="46A377FC">
            <wp:extent cx="773430" cy="461645"/>
            <wp:effectExtent l="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46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6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повторить движения за взрослым.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6231">
        <w:rPr>
          <w:rFonts w:ascii="Times New Roman" w:hAnsi="Times New Roman" w:cs="Times New Roman"/>
          <w:b/>
          <w:sz w:val="24"/>
          <w:szCs w:val="24"/>
        </w:rPr>
        <w:t>Страница 3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Наводим порядок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Автоматизация и</w:t>
      </w:r>
      <w:r w:rsidR="00A23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дифференциация звуков [</w:t>
      </w:r>
      <w:proofErr w:type="gramStart"/>
      <w:r w:rsidR="00A23B7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="00A23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[Л] в словах и фразах, учить детей ориентироваться в пространстве, дифференцировать право</w:t>
      </w:r>
      <w:r w:rsidR="00A23B7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лево.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при помощи стилуса перетаскивают игрушки в корзины. В правую корзинку со звуком [Л], в левую со звуком [Р], сопровождая свои действия речью. 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Например: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Я уберу матрешку в левую корзинку.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 Проверка: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Неправильный выбор не позволит ребенку убрать игрушку в корзинку.</w:t>
      </w:r>
    </w:p>
    <w:p w:rsidR="00493C28" w:rsidRDefault="00493C28" w:rsidP="00493C28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качестве дискуссии выбрана «провокационная» картинка (лабиринт).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Страница 3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Найди слова на звук [К]</w:t>
      </w:r>
    </w:p>
    <w:p w:rsidR="00493C28" w:rsidRPr="00326231" w:rsidRDefault="00493C28" w:rsidP="00493C2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>Цель:</w:t>
      </w:r>
      <w:r w:rsidRPr="00326231">
        <w:rPr>
          <w:rFonts w:ascii="Times New Roman" w:hAnsi="Times New Roman" w:cs="Times New Roman"/>
          <w:sz w:val="24"/>
          <w:szCs w:val="24"/>
        </w:rPr>
        <w:t xml:space="preserve"> Развитие зрительного внимания. Профилактика нарушений письменной речи. Развитие фонематических представлений (умения подбирать слова на звук [К]).</w:t>
      </w:r>
    </w:p>
    <w:p w:rsidR="00493C28" w:rsidRDefault="00493C28" w:rsidP="00493C2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</w:rPr>
        <w:t>Дети внимательно рассматривают картинку и перечисляют предметы, в названии которых есть звук [К].</w:t>
      </w:r>
    </w:p>
    <w:p w:rsidR="00493C28" w:rsidRPr="005773B4" w:rsidRDefault="00493C28" w:rsidP="00493C2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62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Проверка: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нажатии на кольцо бра </w:t>
      </w:r>
      <w:r w:rsidR="00A23B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noBreakHyphen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раздаются аплодисменты.</w:t>
      </w:r>
    </w:p>
    <w:p w:rsidR="001D42C1" w:rsidRPr="00493C28" w:rsidRDefault="00493C28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Страница 40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Шифровка - ребус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навыка чтения, фонематического анализа и синтеза слова. Дифференциация предметов по величине.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Используя стилус, ребенок перемещает домики от самого низкого до самого высокого и записывает маркером/ карандашом свой ответ.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Подсказка: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нет.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b/>
          <w:sz w:val="24"/>
          <w:szCs w:val="24"/>
        </w:rPr>
        <w:t>Стра</w:t>
      </w:r>
      <w:r w:rsidR="00493C28">
        <w:rPr>
          <w:rFonts w:ascii="Times New Roman" w:hAnsi="Times New Roman" w:cs="Times New Roman"/>
          <w:b/>
          <w:sz w:val="24"/>
          <w:szCs w:val="24"/>
        </w:rPr>
        <w:t>ница 41</w:t>
      </w:r>
    </w:p>
    <w:p w:rsidR="007E2F07" w:rsidRPr="00326231" w:rsidRDefault="0034503B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Веселый </w:t>
      </w:r>
      <w:r w:rsidR="007E2F07" w:rsidRPr="0032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переезд</w:t>
      </w:r>
    </w:p>
    <w:p w:rsidR="007E2F07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Цель:</w:t>
      </w:r>
      <w:bookmarkStart w:id="1" w:name="325"/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Закрепление формы родительного падежа существительных. Уп</w:t>
      </w:r>
      <w:r w:rsidR="00345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отребление предлогов «С», «ИЗ»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- в речи. Развитие связной речи. Формирование грамматически правильной речи.</w:t>
      </w:r>
    </w:p>
    <w:bookmarkEnd w:id="1"/>
    <w:p w:rsidR="00D56B93" w:rsidRPr="00326231" w:rsidRDefault="007E2F07" w:rsidP="003262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62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Ход игры: </w:t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помощью стилуса дети перетаскивают новоселов в новый многоквартирный домик, проговаривая </w:t>
      </w:r>
      <w:r w:rsidR="00A23B7E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>кто</w:t>
      </w:r>
      <w:proofErr w:type="gramEnd"/>
      <w:r w:rsidRPr="0032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откуда переехал</w:t>
      </w:r>
    </w:p>
    <w:p w:rsidR="005A0FF8" w:rsidRDefault="00493C28" w:rsidP="005A0F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Страница 42</w:t>
      </w:r>
    </w:p>
    <w:p w:rsidR="005A0FF8" w:rsidRPr="005A0FF8" w:rsidRDefault="005A0FF8" w:rsidP="005A0FF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0FF8">
        <w:rPr>
          <w:rFonts w:ascii="Times New Roman" w:hAnsi="Times New Roman" w:cs="Times New Roman"/>
          <w:sz w:val="24"/>
          <w:szCs w:val="24"/>
        </w:rPr>
        <w:t>Молодцы!</w:t>
      </w:r>
    </w:p>
    <w:sectPr w:rsidR="005A0FF8" w:rsidRPr="005A0FF8" w:rsidSect="006E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DA7"/>
    <w:multiLevelType w:val="multilevel"/>
    <w:tmpl w:val="C13A6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464E"/>
    <w:multiLevelType w:val="multilevel"/>
    <w:tmpl w:val="E3E44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77E0B"/>
    <w:multiLevelType w:val="multilevel"/>
    <w:tmpl w:val="88826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45DE3"/>
    <w:multiLevelType w:val="hybridMultilevel"/>
    <w:tmpl w:val="1AACA6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E004CD"/>
    <w:multiLevelType w:val="multilevel"/>
    <w:tmpl w:val="D9D2F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D5F1D"/>
    <w:multiLevelType w:val="hybridMultilevel"/>
    <w:tmpl w:val="6616C1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701494"/>
    <w:multiLevelType w:val="multilevel"/>
    <w:tmpl w:val="6FE63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E2C8B"/>
    <w:multiLevelType w:val="hybridMultilevel"/>
    <w:tmpl w:val="08B21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6B"/>
    <w:rsid w:val="000943D7"/>
    <w:rsid w:val="000D4721"/>
    <w:rsid w:val="00143200"/>
    <w:rsid w:val="00143F6B"/>
    <w:rsid w:val="00182799"/>
    <w:rsid w:val="001D42C1"/>
    <w:rsid w:val="001D51C9"/>
    <w:rsid w:val="00326231"/>
    <w:rsid w:val="0034503B"/>
    <w:rsid w:val="003D0F97"/>
    <w:rsid w:val="00493C28"/>
    <w:rsid w:val="005773B4"/>
    <w:rsid w:val="005A0FF8"/>
    <w:rsid w:val="00696E69"/>
    <w:rsid w:val="006E6EAE"/>
    <w:rsid w:val="006F7266"/>
    <w:rsid w:val="007E2F07"/>
    <w:rsid w:val="008323CC"/>
    <w:rsid w:val="00991C77"/>
    <w:rsid w:val="00A23B7E"/>
    <w:rsid w:val="00AA41F3"/>
    <w:rsid w:val="00BE4321"/>
    <w:rsid w:val="00C0421E"/>
    <w:rsid w:val="00C1599D"/>
    <w:rsid w:val="00D164F3"/>
    <w:rsid w:val="00D40E76"/>
    <w:rsid w:val="00D56B93"/>
    <w:rsid w:val="00EA2C52"/>
    <w:rsid w:val="00F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42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2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5524"/>
  </w:style>
  <w:style w:type="table" w:styleId="a8">
    <w:name w:val="Table Grid"/>
    <w:basedOn w:val="a1"/>
    <w:uiPriority w:val="59"/>
    <w:rsid w:val="00D1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42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2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5524"/>
  </w:style>
  <w:style w:type="table" w:styleId="a8">
    <w:name w:val="Table Grid"/>
    <w:basedOn w:val="a1"/>
    <w:uiPriority w:val="59"/>
    <w:rsid w:val="00D1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Ксения Дмитриевна К.Д. Суханова</cp:lastModifiedBy>
  <cp:revision>2</cp:revision>
  <dcterms:created xsi:type="dcterms:W3CDTF">2018-02-15T12:43:00Z</dcterms:created>
  <dcterms:modified xsi:type="dcterms:W3CDTF">2018-02-15T12:43:00Z</dcterms:modified>
</cp:coreProperties>
</file>