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DE54E6" w:rsidRDefault="00FD30F6" w:rsidP="00FD30F6">
      <w:pPr>
        <w:pStyle w:val="4"/>
        <w:widowControl w:val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54E6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МЕТОДИЧЕСКИЕ </w:t>
      </w:r>
      <w:r w:rsidRPr="00DE54E6">
        <w:rPr>
          <w:rFonts w:ascii="Times New Roman" w:hAnsi="Times New Roman"/>
          <w:b/>
          <w:bCs/>
          <w:iCs/>
          <w:sz w:val="28"/>
          <w:szCs w:val="28"/>
        </w:rPr>
        <w:t>РЕКОМЕНДАЦИИ ПРОВЕДЕНИЯ</w:t>
      </w:r>
    </w:p>
    <w:p w:rsidR="00FD30F6" w:rsidRPr="00041D94" w:rsidRDefault="00FD30F6" w:rsidP="00FD30F6">
      <w:pPr>
        <w:pStyle w:val="4"/>
        <w:widowControl w:val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41D94">
        <w:rPr>
          <w:rFonts w:ascii="Times New Roman" w:hAnsi="Times New Roman"/>
          <w:b/>
          <w:bCs/>
          <w:iCs/>
          <w:sz w:val="28"/>
          <w:szCs w:val="28"/>
        </w:rPr>
        <w:t>МАСТЕР-КЛАССА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ДЛЯ ВОСПИТАТЕЛЕЙ</w:t>
      </w:r>
      <w:r w:rsidRPr="00041D94">
        <w:rPr>
          <w:rFonts w:ascii="Times New Roman" w:hAnsi="Times New Roman"/>
          <w:b/>
          <w:bCs/>
          <w:iCs/>
          <w:sz w:val="28"/>
          <w:szCs w:val="28"/>
        </w:rPr>
        <w:t xml:space="preserve"> НА ТЕМУ:</w:t>
      </w:r>
    </w:p>
    <w:p w:rsidR="00FD30F6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41D94">
        <w:rPr>
          <w:rFonts w:ascii="Times New Roman" w:hAnsi="Times New Roman"/>
          <w:b/>
          <w:bCs/>
          <w:sz w:val="28"/>
          <w:szCs w:val="28"/>
        </w:rPr>
        <w:t xml:space="preserve">ИСПОЛЬЗОВАНИЕ ПЕДАГОГИЧЕСКОЙ ТЕХНОЛОГИИ </w:t>
      </w:r>
    </w:p>
    <w:p w:rsidR="00FD30F6" w:rsidRPr="00041D94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41D94">
        <w:rPr>
          <w:rFonts w:ascii="Times New Roman" w:hAnsi="Times New Roman"/>
          <w:b/>
          <w:bCs/>
          <w:sz w:val="28"/>
          <w:szCs w:val="28"/>
        </w:rPr>
        <w:t xml:space="preserve">«АЛФАВИТ ОБЩЕНИЯ» </w:t>
      </w:r>
    </w:p>
    <w:p w:rsidR="00FD30F6" w:rsidRPr="00041D94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0F6" w:rsidRPr="00973042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73042">
        <w:rPr>
          <w:rFonts w:ascii="Times New Roman" w:hAnsi="Times New Roman"/>
          <w:b/>
          <w:i/>
          <w:sz w:val="24"/>
          <w:szCs w:val="24"/>
        </w:rPr>
        <w:t>Овчинникова</w:t>
      </w:r>
      <w:proofErr w:type="spellEnd"/>
      <w:r w:rsidRPr="00973042">
        <w:rPr>
          <w:rFonts w:ascii="Times New Roman" w:hAnsi="Times New Roman"/>
          <w:b/>
          <w:i/>
          <w:sz w:val="24"/>
          <w:szCs w:val="24"/>
        </w:rPr>
        <w:t xml:space="preserve"> Т.С. </w:t>
      </w:r>
      <w:r w:rsidRPr="00973042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30F6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Д.п.н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r w:rsidRPr="00973042">
        <w:rPr>
          <w:rFonts w:ascii="Times New Roman" w:hAnsi="Times New Roman"/>
          <w:sz w:val="24"/>
          <w:szCs w:val="24"/>
        </w:rPr>
        <w:t xml:space="preserve"> профессор кафедры коррекционной педагогики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973042">
        <w:rPr>
          <w:rFonts w:ascii="Times New Roman" w:hAnsi="Times New Roman"/>
          <w:sz w:val="24"/>
          <w:szCs w:val="24"/>
        </w:rPr>
        <w:t xml:space="preserve"> коррекционной психологии </w:t>
      </w:r>
    </w:p>
    <w:p w:rsidR="00FD30F6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ЛГУ им. </w:t>
      </w:r>
      <w:proofErr w:type="spellStart"/>
      <w:r w:rsidRPr="00973042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973042">
        <w:rPr>
          <w:rFonts w:ascii="Times New Roman" w:hAnsi="Times New Roman"/>
          <w:sz w:val="24"/>
          <w:szCs w:val="24"/>
        </w:rPr>
        <w:t xml:space="preserve">, </w:t>
      </w:r>
    </w:p>
    <w:p w:rsidR="00FD30F6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</w:rPr>
      </w:pPr>
      <w:r w:rsidRPr="00AD0710">
        <w:rPr>
          <w:rFonts w:ascii="Times New Roman" w:hAnsi="Times New Roman"/>
          <w:b/>
          <w:i/>
          <w:sz w:val="24"/>
          <w:szCs w:val="24"/>
        </w:rPr>
        <w:t>Писаренко И.Е.</w:t>
      </w:r>
    </w:p>
    <w:p w:rsidR="00FD30F6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D0710">
        <w:rPr>
          <w:rFonts w:ascii="Times New Roman" w:hAnsi="Times New Roman"/>
          <w:sz w:val="24"/>
          <w:szCs w:val="24"/>
        </w:rPr>
        <w:t>заведующий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ГБДОУ детский сад № 126 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FD30F6" w:rsidRPr="00AD0710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Россия, </w:t>
      </w:r>
      <w:r w:rsidRPr="00973042">
        <w:rPr>
          <w:rFonts w:ascii="Times New Roman" w:hAnsi="Times New Roman"/>
          <w:sz w:val="24"/>
          <w:szCs w:val="24"/>
        </w:rPr>
        <w:t xml:space="preserve">Санкт-Петербург        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</w:rPr>
      </w:pPr>
      <w:r w:rsidRPr="00973042">
        <w:rPr>
          <w:rFonts w:ascii="Times New Roman" w:hAnsi="Times New Roman"/>
          <w:b/>
          <w:i/>
          <w:sz w:val="24"/>
          <w:szCs w:val="24"/>
        </w:rPr>
        <w:t>Дудко Н.О.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старший воспитатель 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                   ГБДОУ детский сад № 126 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Россия, </w:t>
      </w:r>
      <w:r w:rsidRPr="00973042">
        <w:rPr>
          <w:rFonts w:ascii="Times New Roman" w:hAnsi="Times New Roman"/>
          <w:sz w:val="24"/>
          <w:szCs w:val="24"/>
        </w:rPr>
        <w:t xml:space="preserve">Санкт-Петербург        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73042">
        <w:rPr>
          <w:rFonts w:ascii="Times New Roman" w:hAnsi="Times New Roman"/>
          <w:b/>
          <w:i/>
          <w:sz w:val="24"/>
          <w:szCs w:val="24"/>
        </w:rPr>
        <w:t>Сорокина С.П</w:t>
      </w:r>
      <w:r w:rsidRPr="00973042">
        <w:rPr>
          <w:rFonts w:ascii="Times New Roman" w:hAnsi="Times New Roman"/>
          <w:b/>
          <w:sz w:val="24"/>
          <w:szCs w:val="24"/>
        </w:rPr>
        <w:t>.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>воспитатель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ГБДОУ детский сад № 126 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FD30F6" w:rsidRPr="00973042" w:rsidRDefault="00FD30F6" w:rsidP="00FD30F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7304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Россия, </w:t>
      </w:r>
      <w:r w:rsidRPr="00973042">
        <w:rPr>
          <w:rFonts w:ascii="Times New Roman" w:hAnsi="Times New Roman"/>
          <w:sz w:val="24"/>
          <w:szCs w:val="24"/>
        </w:rPr>
        <w:t>Санкт-Петербург</w:t>
      </w:r>
      <w:r w:rsidRPr="00973042">
        <w:rPr>
          <w:rFonts w:ascii="Times New Roman" w:hAnsi="Times New Roman"/>
          <w:b/>
          <w:sz w:val="24"/>
          <w:szCs w:val="24"/>
        </w:rPr>
        <w:t xml:space="preserve"> </w:t>
      </w:r>
    </w:p>
    <w:p w:rsidR="00FD30F6" w:rsidRPr="00041D94" w:rsidRDefault="00FD30F6" w:rsidP="00FD30F6">
      <w:pPr>
        <w:widowControl w:val="0"/>
        <w:spacing w:after="0" w:line="240" w:lineRule="auto"/>
        <w:ind w:left="-567" w:firstLine="709"/>
        <w:jc w:val="right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</w:t>
      </w:r>
      <w:r w:rsidRPr="00041D9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E54E6">
        <w:rPr>
          <w:rFonts w:ascii="Times New Roman" w:hAnsi="Times New Roman"/>
          <w:b/>
          <w:i/>
          <w:sz w:val="24"/>
          <w:szCs w:val="24"/>
          <w:lang w:eastAsia="ru-RU"/>
        </w:rPr>
        <w:t>Аннотация</w:t>
      </w:r>
      <w:r w:rsidRPr="00DE54E6">
        <w:rPr>
          <w:rFonts w:ascii="Times New Roman" w:hAnsi="Times New Roman"/>
          <w:i/>
          <w:sz w:val="24"/>
          <w:szCs w:val="24"/>
          <w:lang w:eastAsia="ru-RU"/>
        </w:rPr>
        <w:t xml:space="preserve">: в </w:t>
      </w:r>
      <w:r w:rsidRPr="00041D94">
        <w:rPr>
          <w:rFonts w:ascii="Times New Roman" w:hAnsi="Times New Roman"/>
          <w:i/>
          <w:sz w:val="24"/>
          <w:szCs w:val="24"/>
          <w:lang w:eastAsia="ru-RU"/>
        </w:rPr>
        <w:t>статье описываются этапы диссеминации инновационного продукта:</w:t>
      </w:r>
      <w:r w:rsidRPr="00041D94">
        <w:rPr>
          <w:rFonts w:ascii="Times New Roman" w:hAnsi="Times New Roman"/>
          <w:sz w:val="24"/>
          <w:szCs w:val="24"/>
        </w:rPr>
        <w:t xml:space="preserve"> </w:t>
      </w:r>
      <w:r w:rsidRPr="00041D94">
        <w:rPr>
          <w:rFonts w:ascii="Times New Roman" w:hAnsi="Times New Roman"/>
          <w:i/>
          <w:sz w:val="24"/>
          <w:szCs w:val="24"/>
          <w:lang w:eastAsia="ru-RU"/>
        </w:rPr>
        <w:t xml:space="preserve">технологии «алфавит общения». Представлен алгоритм </w:t>
      </w:r>
      <w:r w:rsidRPr="00041D94">
        <w:rPr>
          <w:rFonts w:ascii="Times New Roman" w:hAnsi="Times New Roman"/>
          <w:i/>
          <w:sz w:val="24"/>
          <w:szCs w:val="24"/>
        </w:rPr>
        <w:t>обучения педагогов организации совместной деятельности с детьми через сюжетно-ролевую игру в форме мастер-класса. В статье также описаны возможные сложности при использовании</w:t>
      </w:r>
      <w:r w:rsidRPr="00041D94">
        <w:rPr>
          <w:rFonts w:ascii="Times New Roman" w:hAnsi="Times New Roman"/>
          <w:sz w:val="24"/>
          <w:szCs w:val="24"/>
        </w:rPr>
        <w:t xml:space="preserve"> </w:t>
      </w:r>
      <w:r w:rsidRPr="00041D94">
        <w:rPr>
          <w:rFonts w:ascii="Times New Roman" w:hAnsi="Times New Roman"/>
          <w:i/>
          <w:sz w:val="24"/>
          <w:szCs w:val="24"/>
        </w:rPr>
        <w:t>технологии «алфавит общения» и пути их преодоления.</w:t>
      </w:r>
    </w:p>
    <w:p w:rsidR="00FD30F6" w:rsidRPr="00041D94" w:rsidRDefault="00FD30F6" w:rsidP="00FD30F6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07141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Ключевые слова:</w:t>
      </w:r>
      <w:r w:rsidRPr="00041D9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041D94">
        <w:rPr>
          <w:rFonts w:ascii="Times New Roman" w:hAnsi="Times New Roman"/>
          <w:i/>
          <w:sz w:val="24"/>
          <w:szCs w:val="24"/>
          <w:lang w:eastAsia="ru-RU"/>
        </w:rPr>
        <w:t>социально-коммуникативное развитие,</w:t>
      </w:r>
      <w:r w:rsidRPr="00041D9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педагогическая</w:t>
      </w:r>
      <w:r w:rsidRPr="00041D94">
        <w:rPr>
          <w:rFonts w:ascii="Times New Roman" w:hAnsi="Times New Roman"/>
          <w:i/>
          <w:sz w:val="24"/>
          <w:szCs w:val="24"/>
        </w:rPr>
        <w:t xml:space="preserve"> технология, сю</w:t>
      </w:r>
      <w:r w:rsidRPr="00041D9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жетно-ролевая игра,  речевая ситуация, коммуникативные навыки.</w:t>
      </w: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  <w:r w:rsidRPr="00041D94">
        <w:rPr>
          <w:rFonts w:ascii="Times New Roman" w:hAnsi="Times New Roman"/>
          <w:b/>
          <w:bCs/>
          <w:sz w:val="28"/>
          <w:szCs w:val="28"/>
        </w:rPr>
        <w:t xml:space="preserve"> внедрения инновационного продукта</w:t>
      </w: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E6">
        <w:rPr>
          <w:rFonts w:ascii="Times New Roman" w:hAnsi="Times New Roman"/>
          <w:sz w:val="28"/>
          <w:szCs w:val="28"/>
        </w:rPr>
        <w:t>Методические рекомендации по диссеминации технологии «Алфавит общения</w:t>
      </w:r>
      <w:r>
        <w:rPr>
          <w:rFonts w:ascii="Times New Roman" w:hAnsi="Times New Roman"/>
          <w:sz w:val="28"/>
          <w:szCs w:val="28"/>
        </w:rPr>
        <w:t>»</w:t>
      </w:r>
      <w:r w:rsidRPr="00DE54E6">
        <w:rPr>
          <w:rFonts w:ascii="Times New Roman" w:hAnsi="Times New Roman"/>
          <w:sz w:val="28"/>
          <w:szCs w:val="28"/>
        </w:rPr>
        <w:t xml:space="preserve"> включает в себя: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0F6" w:rsidRPr="00041D94" w:rsidRDefault="00FD30F6" w:rsidP="00FD30F6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iCs/>
          <w:color w:val="000000"/>
          <w:kern w:val="28"/>
          <w:sz w:val="28"/>
          <w:szCs w:val="28"/>
          <w:lang w:eastAsia="ru-RU"/>
        </w:rPr>
      </w:pP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-205740</wp:posOffset>
                </wp:positionV>
                <wp:extent cx="5591175" cy="647700"/>
                <wp:effectExtent l="0" t="0" r="952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47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0F6" w:rsidRPr="001F0287" w:rsidRDefault="00FD30F6" w:rsidP="00FD30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Описание организации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коррекционной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работы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ьми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посредством 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сюжетно-ролевой игр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ы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1.6pt;margin-top:-16.2pt;width:440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" fillcolor="#d8d8d8" stroked="f" strokeweight=".5pt">
                <v:textbox>
                  <w:txbxContent>
                    <w:p w:rsidR="00FD30F6" w:rsidRPr="001F0287" w:rsidRDefault="00FD30F6" w:rsidP="00FD30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Описание организации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коррекционной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работы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дет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ьми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посредством 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сюжетно-ролевой игр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ы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-349250</wp:posOffset>
                </wp:positionV>
                <wp:extent cx="6038850" cy="962025"/>
                <wp:effectExtent l="0" t="0" r="19050" b="666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962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.15pt;margin-top:-27.5pt;width:475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104775</wp:posOffset>
                </wp:positionV>
                <wp:extent cx="6038850" cy="1047750"/>
                <wp:effectExtent l="57150" t="38100" r="76200" b="952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1047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4.15pt;margin-top:8.25pt;width:475.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FD30F6" w:rsidRPr="00041D94" w:rsidRDefault="00FD30F6" w:rsidP="00FD30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14605</wp:posOffset>
                </wp:positionV>
                <wp:extent cx="5657850" cy="8382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838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30F6" w:rsidRPr="001F0287" w:rsidRDefault="00FD30F6" w:rsidP="00FD30F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зложение и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нформаци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роли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сюжетно-ролевых играх, согласно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Основной  Образовательной Программе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 образовательной области «Речевое развитие» и «Социально-коммуникативное развитие»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11.6pt;margin-top:1.15pt;width:445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" fillcolor="#d9d9d9" stroked="f" strokeweight=".5pt">
                <v:path arrowok="t"/>
                <v:textbox>
                  <w:txbxContent>
                    <w:p w:rsidR="00FD30F6" w:rsidRPr="001F0287" w:rsidRDefault="00FD30F6" w:rsidP="00FD30F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зложение и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нформаци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роли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сюжетно-ролевых играх, согласно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Основной  Образовательной Программе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 образовательной области «Речевое развитие» и «Социально-коммуникативное развитие»</w:t>
                      </w:r>
                    </w:p>
                  </w:txbxContent>
                </v:textbox>
              </v:shape>
            </w:pict>
          </mc:Fallback>
        </mc:AlternateContent>
      </w:r>
    </w:p>
    <w:p w:rsidR="00FD30F6" w:rsidRPr="00041D94" w:rsidRDefault="00FD30F6" w:rsidP="00FD30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43815</wp:posOffset>
                </wp:positionV>
                <wp:extent cx="6038850" cy="876300"/>
                <wp:effectExtent l="57150" t="38100" r="76200" b="952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876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.15pt;margin-top:3.45pt;width:475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154305</wp:posOffset>
                </wp:positionV>
                <wp:extent cx="5762625" cy="58102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810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0F6" w:rsidRPr="001F0287" w:rsidRDefault="00FD30F6" w:rsidP="00FD30F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редставление п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рактическ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материал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 планированию </w:t>
                            </w:r>
                            <w:r w:rsidRPr="0027202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коррекционной работы</w:t>
                            </w:r>
                            <w:r w:rsidRPr="001F02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педагога 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7.85pt;margin-top:12.15pt;width:453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" fillcolor="#d8d8d8" stroked="f" strokeweight=".5pt">
                <v:textbox>
                  <w:txbxContent>
                    <w:p w:rsidR="00FD30F6" w:rsidRPr="001F0287" w:rsidRDefault="00FD30F6" w:rsidP="00FD30F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редставление п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рактическ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ого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материал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 планированию </w:t>
                      </w:r>
                      <w:r w:rsidRPr="0027202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коррекционной работы</w:t>
                      </w:r>
                      <w:r w:rsidRPr="001F02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педагога с детьми</w:t>
                      </w:r>
                    </w:p>
                  </w:txbxContent>
                </v:textbox>
              </v:shape>
            </w:pict>
          </mc:Fallback>
        </mc:AlternateContent>
      </w: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178435</wp:posOffset>
                </wp:positionV>
                <wp:extent cx="6038850" cy="847725"/>
                <wp:effectExtent l="57150" t="38100" r="76200" b="1047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4.15pt;margin-top:14.05pt;width:475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116840</wp:posOffset>
                </wp:positionV>
                <wp:extent cx="5753100" cy="561975"/>
                <wp:effectExtent l="0" t="0" r="0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561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30F6" w:rsidRPr="001F0287" w:rsidRDefault="00FD30F6" w:rsidP="00FD30F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E4E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Представление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</w:t>
                            </w:r>
                            <w:r w:rsidRPr="001D59F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екомендаци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й</w:t>
                            </w:r>
                            <w:r w:rsidRPr="001D59F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для педагогов по организации сюжетно-ролевой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left:0;text-align:left;margin-left:8.6pt;margin-top:9.2pt;width:453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" fillcolor="#d9d9d9" stroked="f" strokeweight=".5pt">
                <v:path arrowok="t"/>
                <v:textbox>
                  <w:txbxContent>
                    <w:p w:rsidR="00FD30F6" w:rsidRPr="001F0287" w:rsidRDefault="00FD30F6" w:rsidP="00FD30F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E4E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Представление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</w:t>
                      </w:r>
                      <w:r w:rsidRPr="001D59F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екомендаци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й</w:t>
                      </w:r>
                      <w:r w:rsidRPr="001D59F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для педагогов по организации сюжетно-ролевой игры</w:t>
                      </w:r>
                    </w:p>
                  </w:txbxContent>
                </v:textbox>
              </v:shape>
            </w:pict>
          </mc:Fallback>
        </mc:AlternateContent>
      </w: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Default="00FD30F6" w:rsidP="00FD30F6">
      <w:pPr>
        <w:widowControl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D30F6" w:rsidRDefault="00FD30F6" w:rsidP="00FD30F6">
      <w:pPr>
        <w:widowControl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D30F6" w:rsidRPr="009D6C7D" w:rsidRDefault="00FD30F6" w:rsidP="00FD30F6">
      <w:pPr>
        <w:widowControl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DE54E6">
        <w:rPr>
          <w:rFonts w:ascii="Times New Roman" w:hAnsi="Times New Roman"/>
          <w:bCs/>
          <w:iCs/>
          <w:sz w:val="28"/>
          <w:szCs w:val="28"/>
        </w:rPr>
        <w:t>Рис.1. Структура рекомендаций внедрения технологии «Алфавит общения»</w:t>
      </w:r>
    </w:p>
    <w:p w:rsidR="00FD30F6" w:rsidRPr="00041D94" w:rsidRDefault="00FD30F6" w:rsidP="00FD30F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0F6" w:rsidRPr="00041D94" w:rsidRDefault="00FD30F6" w:rsidP="00FD30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41D94">
        <w:rPr>
          <w:rFonts w:ascii="Times New Roman" w:hAnsi="Times New Roman"/>
          <w:b/>
          <w:bCs/>
          <w:i/>
          <w:iCs/>
          <w:sz w:val="28"/>
          <w:szCs w:val="28"/>
        </w:rPr>
        <w:t>Для кого?</w:t>
      </w:r>
    </w:p>
    <w:p w:rsidR="00FD30F6" w:rsidRPr="00041D94" w:rsidRDefault="00FD30F6" w:rsidP="00FD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0F6" w:rsidRDefault="00FD30F6" w:rsidP="00FD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E6">
        <w:rPr>
          <w:rFonts w:ascii="Times New Roman" w:hAnsi="Times New Roman"/>
          <w:sz w:val="28"/>
          <w:szCs w:val="28"/>
        </w:rPr>
        <w:t>Методические рекомендации по диссеминации технологии «Алфавит общения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41D94">
        <w:rPr>
          <w:rFonts w:ascii="Times New Roman" w:hAnsi="Times New Roman"/>
          <w:sz w:val="28"/>
          <w:szCs w:val="28"/>
        </w:rPr>
        <w:t>предназначен</w:t>
      </w:r>
      <w:r>
        <w:rPr>
          <w:rFonts w:ascii="Times New Roman" w:hAnsi="Times New Roman"/>
          <w:sz w:val="28"/>
          <w:szCs w:val="28"/>
        </w:rPr>
        <w:t>ы</w:t>
      </w:r>
      <w:r w:rsidRPr="00041D94">
        <w:rPr>
          <w:rFonts w:ascii="Times New Roman" w:hAnsi="Times New Roman"/>
          <w:sz w:val="28"/>
          <w:szCs w:val="28"/>
        </w:rPr>
        <w:t xml:space="preserve"> воспитателям групп компенсирующей направленности </w:t>
      </w:r>
      <w:r>
        <w:rPr>
          <w:rFonts w:ascii="Times New Roman" w:hAnsi="Times New Roman"/>
          <w:sz w:val="28"/>
          <w:szCs w:val="28"/>
        </w:rPr>
        <w:t xml:space="preserve">для детей </w:t>
      </w:r>
      <w:r w:rsidRPr="00041D94">
        <w:rPr>
          <w:rFonts w:ascii="Times New Roman" w:hAnsi="Times New Roman"/>
          <w:sz w:val="28"/>
          <w:szCs w:val="28"/>
        </w:rPr>
        <w:t>с тяж</w:t>
      </w:r>
      <w:r>
        <w:rPr>
          <w:rFonts w:ascii="Times New Roman" w:hAnsi="Times New Roman"/>
          <w:sz w:val="28"/>
          <w:szCs w:val="28"/>
        </w:rPr>
        <w:t>е</w:t>
      </w:r>
      <w:r w:rsidRPr="00041D94">
        <w:rPr>
          <w:rFonts w:ascii="Times New Roman" w:hAnsi="Times New Roman"/>
          <w:sz w:val="28"/>
          <w:szCs w:val="28"/>
        </w:rPr>
        <w:t>лыми нарушениями речи, учителям-логопедам, родителям</w:t>
      </w:r>
      <w:r>
        <w:rPr>
          <w:rFonts w:ascii="Times New Roman" w:hAnsi="Times New Roman"/>
          <w:sz w:val="28"/>
          <w:szCs w:val="28"/>
        </w:rPr>
        <w:t>.</w:t>
      </w:r>
    </w:p>
    <w:p w:rsidR="00FD30F6" w:rsidRDefault="00FD30F6" w:rsidP="00FD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0F6" w:rsidRPr="00041D94" w:rsidRDefault="00FD30F6" w:rsidP="00FD3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0F6" w:rsidRDefault="00FD30F6" w:rsidP="00FD30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41D94">
        <w:rPr>
          <w:rFonts w:ascii="Times New Roman" w:hAnsi="Times New Roman"/>
          <w:b/>
          <w:bCs/>
          <w:i/>
          <w:iCs/>
          <w:sz w:val="28"/>
          <w:szCs w:val="28"/>
        </w:rPr>
        <w:t>Как?</w:t>
      </w:r>
    </w:p>
    <w:p w:rsidR="00FD30F6" w:rsidRPr="0007141B" w:rsidRDefault="00FD30F6" w:rsidP="00FD30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1B">
        <w:rPr>
          <w:rFonts w:ascii="Times New Roman" w:hAnsi="Times New Roman"/>
          <w:bCs/>
          <w:iCs/>
          <w:sz w:val="28"/>
          <w:szCs w:val="28"/>
        </w:rPr>
        <w:t>Диссеминация инновационного образовательного продукта осуществляется поэтапно (рис</w:t>
      </w:r>
      <w:proofErr w:type="gramStart"/>
      <w:r w:rsidRPr="0007141B">
        <w:rPr>
          <w:rFonts w:ascii="Times New Roman" w:hAnsi="Times New Roman"/>
          <w:bCs/>
          <w:iCs/>
          <w:sz w:val="28"/>
          <w:szCs w:val="28"/>
        </w:rPr>
        <w:t>2</w:t>
      </w:r>
      <w:proofErr w:type="gramEnd"/>
      <w:r w:rsidRPr="0007141B">
        <w:rPr>
          <w:rFonts w:ascii="Times New Roman" w:hAnsi="Times New Roman"/>
          <w:bCs/>
          <w:iCs/>
          <w:sz w:val="28"/>
          <w:szCs w:val="28"/>
        </w:rPr>
        <w:t>, табл1)</w:t>
      </w:r>
    </w:p>
    <w:p w:rsidR="00FD30F6" w:rsidRPr="00041D94" w:rsidRDefault="00FD30F6" w:rsidP="00FD30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41D9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FD30F6" w:rsidRPr="00041D94" w:rsidRDefault="00FD30F6" w:rsidP="00FD30F6">
      <w:pPr>
        <w:spacing w:after="0" w:line="240" w:lineRule="auto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43625" cy="3038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0F6" w:rsidRPr="00272020" w:rsidRDefault="00FD30F6" w:rsidP="00FD30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E54E6">
        <w:rPr>
          <w:rFonts w:ascii="Times New Roman" w:hAnsi="Times New Roman"/>
          <w:bCs/>
          <w:sz w:val="28"/>
          <w:szCs w:val="28"/>
        </w:rPr>
        <w:t>Рис.2.Этапы педагогической диссеминации</w:t>
      </w:r>
    </w:p>
    <w:p w:rsidR="00FD30F6" w:rsidRPr="00944F46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FD30F6" w:rsidRPr="00272020" w:rsidRDefault="00FD30F6" w:rsidP="00FD30F6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D30F6" w:rsidRPr="009D6C7D" w:rsidRDefault="00FD30F6" w:rsidP="00FD30F6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9D6C7D">
        <w:rPr>
          <w:rFonts w:ascii="Times New Roman" w:hAnsi="Times New Roman"/>
          <w:noProof/>
          <w:sz w:val="28"/>
          <w:szCs w:val="28"/>
          <w:lang w:eastAsia="ru-RU"/>
        </w:rPr>
        <w:t>Таблица 1</w:t>
      </w:r>
    </w:p>
    <w:p w:rsidR="00FD30F6" w:rsidRPr="0007141B" w:rsidRDefault="00FD30F6" w:rsidP="00FD30F6">
      <w:pPr>
        <w:pStyle w:val="a3"/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07141B">
        <w:rPr>
          <w:rFonts w:ascii="Times New Roman" w:hAnsi="Times New Roman"/>
          <w:b/>
          <w:bCs/>
          <w:iCs/>
          <w:sz w:val="28"/>
          <w:szCs w:val="28"/>
        </w:rPr>
        <w:t>Программа внедрения технологии «Алфавит общения»</w:t>
      </w:r>
    </w:p>
    <w:p w:rsidR="00FD30F6" w:rsidRPr="0007141B" w:rsidRDefault="00FD30F6" w:rsidP="00FD30F6">
      <w:pPr>
        <w:pStyle w:val="a3"/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1"/>
        <w:gridCol w:w="7578"/>
      </w:tblGrid>
      <w:tr w:rsidR="00FD30F6" w:rsidRPr="0007141B" w:rsidTr="000763CD">
        <w:trPr>
          <w:trHeight w:val="442"/>
        </w:trPr>
        <w:tc>
          <w:tcPr>
            <w:tcW w:w="9639" w:type="dxa"/>
            <w:gridSpan w:val="2"/>
            <w:vAlign w:val="center"/>
          </w:tcPr>
          <w:p w:rsidR="00FD30F6" w:rsidRPr="0007141B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41B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Организационно-подготовительный этап</w:t>
            </w:r>
          </w:p>
        </w:tc>
      </w:tr>
      <w:tr w:rsidR="00FD30F6" w:rsidRPr="009D6C7D" w:rsidTr="000763CD">
        <w:tc>
          <w:tcPr>
            <w:tcW w:w="206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знакомство с технологией «Алфавит общения»;</w:t>
            </w:r>
          </w:p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формирование полож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ительной мотивации педагогов к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технологии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30F6" w:rsidRPr="009D6C7D" w:rsidTr="000763CD">
        <w:tc>
          <w:tcPr>
            <w:tcW w:w="2061" w:type="dxa"/>
            <w:vAlign w:val="center"/>
          </w:tcPr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Содержание и формы</w:t>
            </w:r>
          </w:p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презентация  технологии «Алфавит общения»;</w:t>
            </w: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определение состава участников творческой группы по внедрению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технологии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и согласование направлений деятельности;</w:t>
            </w: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методическая поддержка профессионального общения и совместной деятельности педагогов;</w:t>
            </w: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мониторинг развития сюжетно-ролевой игры детей старшего дошкольного возраста групп компенсирующей направленности с ТНР;</w:t>
            </w: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создание материально-технических условий для внедрения.</w:t>
            </w:r>
          </w:p>
        </w:tc>
      </w:tr>
      <w:tr w:rsidR="00FD30F6" w:rsidRPr="009D6C7D" w:rsidTr="000763CD">
        <w:trPr>
          <w:trHeight w:val="577"/>
        </w:trPr>
        <w:tc>
          <w:tcPr>
            <w:tcW w:w="206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Старший воспитатель, педагоги ДОО</w:t>
            </w:r>
          </w:p>
        </w:tc>
      </w:tr>
      <w:tr w:rsidR="00FD30F6" w:rsidRPr="009D6C7D" w:rsidTr="000763CD">
        <w:trPr>
          <w:trHeight w:val="431"/>
        </w:trPr>
        <w:tc>
          <w:tcPr>
            <w:tcW w:w="9639" w:type="dxa"/>
            <w:gridSpan w:val="2"/>
            <w:vAlign w:val="center"/>
          </w:tcPr>
          <w:p w:rsidR="00FD30F6" w:rsidRPr="009D6C7D" w:rsidRDefault="00FD30F6" w:rsidP="000763C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sz w:val="28"/>
                <w:szCs w:val="28"/>
              </w:rPr>
              <w:t>Обучающий этап</w:t>
            </w:r>
          </w:p>
        </w:tc>
      </w:tr>
      <w:tr w:rsidR="00FD30F6" w:rsidRPr="009D6C7D" w:rsidTr="000763CD">
        <w:tc>
          <w:tcPr>
            <w:tcW w:w="206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- обучить педагогов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и проведению сюжетно-ролевых игр с целью формирования коммуникативных навыков у дошкольников</w:t>
            </w:r>
          </w:p>
        </w:tc>
      </w:tr>
      <w:tr w:rsidR="00FD30F6" w:rsidRPr="009D6C7D" w:rsidTr="000763CD">
        <w:tc>
          <w:tcPr>
            <w:tcW w:w="2061" w:type="dxa"/>
            <w:vAlign w:val="center"/>
          </w:tcPr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Содержание и формы</w:t>
            </w:r>
          </w:p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7578" w:type="dxa"/>
            <w:vAlign w:val="center"/>
          </w:tcPr>
          <w:p w:rsidR="00FD30F6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- организация курсов повышения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квалификации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на базе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учреждения по теме «Инновационные технологии в речевом и социально-коммуникативном развитии детей, имеющих речевые нарушения»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роведение обучения педагогов в форме мастер-класса: «Использование педагогической технологии «Алфавит общения»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30F6" w:rsidRPr="009D6C7D" w:rsidTr="000763CD">
        <w:trPr>
          <w:trHeight w:val="573"/>
        </w:trPr>
        <w:tc>
          <w:tcPr>
            <w:tcW w:w="206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Старший воспитатель, педагог ДОО, участники внедрения</w:t>
            </w:r>
          </w:p>
        </w:tc>
      </w:tr>
      <w:tr w:rsidR="00FD30F6" w:rsidRPr="009D6C7D" w:rsidTr="000763CD">
        <w:trPr>
          <w:trHeight w:val="473"/>
        </w:trPr>
        <w:tc>
          <w:tcPr>
            <w:tcW w:w="9639" w:type="dxa"/>
            <w:gridSpan w:val="2"/>
            <w:vAlign w:val="center"/>
          </w:tcPr>
          <w:p w:rsidR="00FD30F6" w:rsidRPr="009D6C7D" w:rsidRDefault="00FD30F6" w:rsidP="000763C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sz w:val="28"/>
                <w:szCs w:val="28"/>
              </w:rPr>
              <w:t>Практико-</w:t>
            </w:r>
            <w:proofErr w:type="spellStart"/>
            <w:r w:rsidRPr="009D6C7D">
              <w:rPr>
                <w:rFonts w:ascii="Times New Roman" w:hAnsi="Times New Roman"/>
                <w:b/>
                <w:sz w:val="28"/>
                <w:szCs w:val="28"/>
              </w:rPr>
              <w:t>деятельностный</w:t>
            </w:r>
            <w:proofErr w:type="spellEnd"/>
            <w:r w:rsidRPr="009D6C7D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</w:tc>
      </w:tr>
      <w:tr w:rsidR="00FD30F6" w:rsidRPr="009D6C7D" w:rsidTr="000763CD">
        <w:tc>
          <w:tcPr>
            <w:tcW w:w="206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- внедрение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образовательный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процесс педаго</w:t>
            </w:r>
            <w:r>
              <w:rPr>
                <w:rFonts w:ascii="Times New Roman" w:hAnsi="Times New Roman"/>
                <w:sz w:val="28"/>
                <w:szCs w:val="28"/>
              </w:rPr>
              <w:t>гической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технологии «Алфавит общения»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30F6" w:rsidRPr="009D6C7D" w:rsidTr="000763CD">
        <w:tc>
          <w:tcPr>
            <w:tcW w:w="2061" w:type="dxa"/>
            <w:vAlign w:val="center"/>
          </w:tcPr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- практическая реализация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сюжетно-ролевых игр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30F6" w:rsidRPr="009D6C7D" w:rsidRDefault="00FD30F6" w:rsidP="00076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- открытые занятия, профессиональное общение;</w:t>
            </w:r>
          </w:p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создание электронной библиотеки -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«Конспекты диалогов общения, этикета, конфликта в сюжетно-ролевых играх».</w:t>
            </w:r>
          </w:p>
        </w:tc>
      </w:tr>
      <w:tr w:rsidR="00FD30F6" w:rsidRPr="009D6C7D" w:rsidTr="000763CD">
        <w:trPr>
          <w:trHeight w:val="585"/>
        </w:trPr>
        <w:tc>
          <w:tcPr>
            <w:tcW w:w="206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7578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Старший воспитатель, педагог ДОО, участники внедрения</w:t>
            </w:r>
          </w:p>
        </w:tc>
      </w:tr>
    </w:tbl>
    <w:p w:rsidR="00FD30F6" w:rsidRPr="009D6C7D" w:rsidRDefault="00FD30F6" w:rsidP="00FD30F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0F6" w:rsidRPr="009D6C7D" w:rsidRDefault="00FD30F6" w:rsidP="00FD30F6">
      <w:pPr>
        <w:pStyle w:val="a3"/>
        <w:tabs>
          <w:tab w:val="left" w:pos="993"/>
        </w:tabs>
        <w:spacing w:after="0" w:line="240" w:lineRule="auto"/>
        <w:ind w:left="-567" w:firstLine="709"/>
        <w:jc w:val="right"/>
        <w:rPr>
          <w:rFonts w:ascii="Times New Roman" w:hAnsi="Times New Roman"/>
          <w:sz w:val="28"/>
          <w:szCs w:val="28"/>
        </w:rPr>
      </w:pPr>
    </w:p>
    <w:p w:rsidR="00FD30F6" w:rsidRDefault="00FD30F6" w:rsidP="00FD30F6">
      <w:pPr>
        <w:pStyle w:val="a3"/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FD30F6" w:rsidRPr="009D6C7D" w:rsidRDefault="00FD30F6" w:rsidP="00FD30F6">
      <w:pPr>
        <w:pStyle w:val="a3"/>
        <w:tabs>
          <w:tab w:val="left" w:pos="993"/>
        </w:tabs>
        <w:spacing w:after="0" w:line="240" w:lineRule="auto"/>
        <w:ind w:left="-567" w:firstLine="709"/>
        <w:jc w:val="right"/>
        <w:rPr>
          <w:rFonts w:ascii="Times New Roman" w:hAnsi="Times New Roman"/>
          <w:sz w:val="28"/>
          <w:szCs w:val="28"/>
        </w:rPr>
      </w:pPr>
      <w:r w:rsidRPr="009D6C7D">
        <w:rPr>
          <w:rFonts w:ascii="Times New Roman" w:hAnsi="Times New Roman"/>
          <w:sz w:val="28"/>
          <w:szCs w:val="28"/>
        </w:rPr>
        <w:t>Таблица 2</w:t>
      </w:r>
    </w:p>
    <w:p w:rsidR="00FD30F6" w:rsidRPr="00BB4AF5" w:rsidRDefault="00FD30F6" w:rsidP="00FD30F6">
      <w:pPr>
        <w:autoSpaceDE w:val="0"/>
        <w:autoSpaceDN w:val="0"/>
        <w:adjustRightInd w:val="0"/>
        <w:spacing w:after="0" w:line="240" w:lineRule="auto"/>
        <w:ind w:left="2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AF5">
        <w:rPr>
          <w:rFonts w:ascii="Times New Roman" w:hAnsi="Times New Roman"/>
          <w:b/>
          <w:bCs/>
          <w:sz w:val="28"/>
          <w:szCs w:val="28"/>
        </w:rPr>
        <w:t>Возможные сложности при использовании технологии «Алфавит общения» и пути их преодоления</w:t>
      </w:r>
    </w:p>
    <w:p w:rsidR="00FD30F6" w:rsidRPr="009D6C7D" w:rsidRDefault="00FD30F6" w:rsidP="00FD30F6">
      <w:pPr>
        <w:autoSpaceDE w:val="0"/>
        <w:autoSpaceDN w:val="0"/>
        <w:adjustRightInd w:val="0"/>
        <w:spacing w:after="0" w:line="240" w:lineRule="auto"/>
        <w:ind w:left="25" w:firstLine="709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4807"/>
      </w:tblGrid>
      <w:tr w:rsidR="00FD30F6" w:rsidRPr="009D6C7D" w:rsidTr="000763CD">
        <w:tc>
          <w:tcPr>
            <w:tcW w:w="4832" w:type="dxa"/>
          </w:tcPr>
          <w:p w:rsidR="00FD30F6" w:rsidRPr="009D6C7D" w:rsidRDefault="00FD30F6" w:rsidP="000763CD">
            <w:pPr>
              <w:spacing w:after="0" w:line="240" w:lineRule="auto"/>
              <w:ind w:left="25"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Сложности</w:t>
            </w:r>
          </w:p>
        </w:tc>
        <w:tc>
          <w:tcPr>
            <w:tcW w:w="4807" w:type="dxa"/>
          </w:tcPr>
          <w:p w:rsidR="00FD30F6" w:rsidRPr="009D6C7D" w:rsidRDefault="00FD30F6" w:rsidP="000763CD">
            <w:pPr>
              <w:spacing w:after="0" w:line="240" w:lineRule="auto"/>
              <w:ind w:left="25"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Пути решения</w:t>
            </w:r>
          </w:p>
        </w:tc>
      </w:tr>
      <w:tr w:rsidR="00FD30F6" w:rsidRPr="009D6C7D" w:rsidTr="000763CD">
        <w:tc>
          <w:tcPr>
            <w:tcW w:w="9639" w:type="dxa"/>
            <w:gridSpan w:val="2"/>
          </w:tcPr>
          <w:p w:rsidR="00FD30F6" w:rsidRPr="009D6C7D" w:rsidRDefault="00FD30F6" w:rsidP="000763CD">
            <w:pPr>
              <w:spacing w:after="0" w:line="240" w:lineRule="auto"/>
              <w:ind w:left="25"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Педагогические проблемы для образовательного учреждения</w:t>
            </w:r>
          </w:p>
        </w:tc>
      </w:tr>
      <w:tr w:rsidR="00FD30F6" w:rsidRPr="009D6C7D" w:rsidTr="000763CD">
        <w:tc>
          <w:tcPr>
            <w:tcW w:w="4832" w:type="dxa"/>
          </w:tcPr>
          <w:p w:rsidR="00FD30F6" w:rsidRPr="009D6C7D" w:rsidRDefault="00FD30F6" w:rsidP="000763CD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Неготовность педагогов к использованию сюжетно-ролевой игры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как средства речевого развития и формирования коммуникативных навыков </w:t>
            </w:r>
          </w:p>
        </w:tc>
        <w:tc>
          <w:tcPr>
            <w:tcW w:w="4807" w:type="dxa"/>
          </w:tcPr>
          <w:p w:rsidR="00FD30F6" w:rsidRPr="009D6C7D" w:rsidRDefault="00FD30F6" w:rsidP="000763CD">
            <w:pPr>
              <w:spacing w:after="0" w:line="240" w:lineRule="auto"/>
              <w:ind w:left="-120" w:firstLine="85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Информирование педагогов и формирование у них представлений о возможностях сюжетно-ролевой игры для развития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речи и коммуникативных навыков у </w:t>
            </w: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детей</w:t>
            </w:r>
          </w:p>
        </w:tc>
      </w:tr>
      <w:tr w:rsidR="00FD30F6" w:rsidRPr="009D6C7D" w:rsidTr="000763CD">
        <w:tc>
          <w:tcPr>
            <w:tcW w:w="9639" w:type="dxa"/>
            <w:gridSpan w:val="2"/>
          </w:tcPr>
          <w:p w:rsidR="00FD30F6" w:rsidRPr="009D6C7D" w:rsidRDefault="00FD30F6" w:rsidP="000763CD">
            <w:pPr>
              <w:spacing w:after="0" w:line="240" w:lineRule="auto"/>
              <w:ind w:left="25"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Для детей</w:t>
            </w:r>
          </w:p>
        </w:tc>
      </w:tr>
      <w:tr w:rsidR="00FD30F6" w:rsidRPr="009D6C7D" w:rsidTr="000763CD">
        <w:trPr>
          <w:trHeight w:val="1493"/>
        </w:trPr>
        <w:tc>
          <w:tcPr>
            <w:tcW w:w="4832" w:type="dxa"/>
          </w:tcPr>
          <w:p w:rsidR="00FD30F6" w:rsidRPr="009D6C7D" w:rsidRDefault="00FD30F6" w:rsidP="000763CD">
            <w:pPr>
              <w:spacing w:after="0" w:line="240" w:lineRule="auto"/>
              <w:ind w:left="25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Индивидуальные особенности речевого, психического и социального развития детей, не позволяющие оптимально освоить коммуникативные навыки и включиться в игру</w:t>
            </w:r>
          </w:p>
        </w:tc>
        <w:tc>
          <w:tcPr>
            <w:tcW w:w="4807" w:type="dxa"/>
          </w:tcPr>
          <w:p w:rsidR="00FD30F6" w:rsidRPr="009D6C7D" w:rsidRDefault="00FD30F6" w:rsidP="000763CD">
            <w:pPr>
              <w:spacing w:after="0" w:line="240" w:lineRule="auto"/>
              <w:ind w:left="-120" w:firstLine="30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индивидуализации игрового поведения 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демонстрация положительных результатов</w:t>
            </w:r>
            <w:r w:rsidRPr="009D6C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коммуника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ции.</w:t>
            </w:r>
          </w:p>
        </w:tc>
      </w:tr>
    </w:tbl>
    <w:p w:rsidR="00FD30F6" w:rsidRPr="009D6C7D" w:rsidRDefault="00FD30F6" w:rsidP="00FD30F6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6C7D">
        <w:rPr>
          <w:rFonts w:ascii="Times New Roman" w:hAnsi="Times New Roman"/>
          <w:sz w:val="28"/>
          <w:szCs w:val="28"/>
        </w:rPr>
        <w:t>Таблица 3</w:t>
      </w:r>
    </w:p>
    <w:p w:rsidR="00FD30F6" w:rsidRPr="009D6C7D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30F6" w:rsidRPr="00BB4AF5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</w:rPr>
      </w:pPr>
      <w:r w:rsidRPr="00BB4AF5">
        <w:rPr>
          <w:rFonts w:ascii="Times New Roman" w:hAnsi="Times New Roman"/>
          <w:b/>
          <w:sz w:val="28"/>
          <w:szCs w:val="28"/>
        </w:rPr>
        <w:t>Сценарий мастер-класса</w:t>
      </w:r>
    </w:p>
    <w:p w:rsidR="00FD30F6" w:rsidRPr="00BB4AF5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AF5">
        <w:rPr>
          <w:rFonts w:ascii="Times New Roman" w:hAnsi="Times New Roman"/>
          <w:b/>
          <w:bCs/>
          <w:sz w:val="28"/>
          <w:szCs w:val="28"/>
        </w:rPr>
        <w:t xml:space="preserve">«Использование педагогической технологии «Алфавит общения» </w:t>
      </w:r>
    </w:p>
    <w:p w:rsidR="00FD30F6" w:rsidRPr="00BB4AF5" w:rsidRDefault="00FD30F6" w:rsidP="00FD30F6">
      <w:pPr>
        <w:widowControl w:val="0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263"/>
      </w:tblGrid>
      <w:tr w:rsidR="00FD30F6" w:rsidRPr="009D6C7D" w:rsidTr="000763CD">
        <w:tc>
          <w:tcPr>
            <w:tcW w:w="2376" w:type="dxa"/>
          </w:tcPr>
          <w:p w:rsidR="00FD30F6" w:rsidRPr="009D6C7D" w:rsidRDefault="00FD30F6" w:rsidP="000763CD">
            <w:pPr>
              <w:spacing w:after="0" w:line="263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263" w:type="dxa"/>
          </w:tcPr>
          <w:p w:rsidR="00FD30F6" w:rsidRPr="009D6C7D" w:rsidRDefault="00FD30F6" w:rsidP="000763CD">
            <w:pPr>
              <w:spacing w:after="0" w:line="263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Повысить уровень педагогической компетенции в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коррекционной работы</w:t>
            </w:r>
            <w:r w:rsidRPr="009D6C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взрослого с ребенком в сюжетно-ролевой игре.</w:t>
            </w:r>
          </w:p>
        </w:tc>
      </w:tr>
      <w:tr w:rsidR="00FD30F6" w:rsidRPr="009D6C7D" w:rsidTr="000763CD">
        <w:trPr>
          <w:trHeight w:val="1194"/>
        </w:trPr>
        <w:tc>
          <w:tcPr>
            <w:tcW w:w="2376" w:type="dxa"/>
          </w:tcPr>
          <w:p w:rsidR="00FD30F6" w:rsidRPr="009D6C7D" w:rsidRDefault="00FD30F6" w:rsidP="000763CD">
            <w:pPr>
              <w:spacing w:after="0" w:line="263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7263" w:type="dxa"/>
          </w:tcPr>
          <w:p w:rsidR="00FD30F6" w:rsidRPr="009D6C7D" w:rsidRDefault="00FD30F6" w:rsidP="000763CD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сформировать у педагогов представления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возможностях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технологи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«Алфавит общения»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коррекционной работе с детьми с</w:t>
            </w:r>
            <w:r w:rsidRPr="00780D83">
              <w:rPr>
                <w:rFonts w:ascii="Times New Roman" w:hAnsi="Times New Roman"/>
                <w:sz w:val="28"/>
                <w:szCs w:val="28"/>
              </w:rPr>
              <w:t xml:space="preserve"> речевы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780D83">
              <w:rPr>
                <w:rFonts w:ascii="Times New Roman" w:hAnsi="Times New Roman"/>
                <w:sz w:val="28"/>
                <w:szCs w:val="28"/>
              </w:rPr>
              <w:t xml:space="preserve"> нарушения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30F6" w:rsidRPr="009D6C7D" w:rsidRDefault="00FD30F6" w:rsidP="000763CD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представить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современные подходы организации сюжетно-ролевой игры с детьми старшего дошкольного возраста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речевы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нарушени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30F6" w:rsidRPr="009D6C7D" w:rsidRDefault="00FD30F6" w:rsidP="000763CD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сформировать культуру педагогического общения в ходе участия в семинаре-практикуме;</w:t>
            </w:r>
          </w:p>
          <w:p w:rsidR="00FD30F6" w:rsidRPr="009D6C7D" w:rsidRDefault="00FD30F6" w:rsidP="000763CD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у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навыки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составлени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диалогов общения, диалогов этикета, диалогов конфликта при проведении сюжетно-ролевой игры в совместной деятельности  с детьми старшего дошкольного возраста;</w:t>
            </w:r>
          </w:p>
          <w:p w:rsidR="00FD30F6" w:rsidRPr="009D6C7D" w:rsidRDefault="00FD30F6" w:rsidP="000763CD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kinsoku w:val="0"/>
              <w:overflowPunct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мотивировать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 xml:space="preserve"> собственных сценариев диалогов общения, конфликта, этикета в сюжетно-ролевых играх. </w:t>
            </w:r>
          </w:p>
        </w:tc>
      </w:tr>
      <w:tr w:rsidR="00FD30F6" w:rsidRPr="009D6C7D" w:rsidTr="000763CD">
        <w:tc>
          <w:tcPr>
            <w:tcW w:w="2376" w:type="dxa"/>
          </w:tcPr>
          <w:p w:rsidR="00FD30F6" w:rsidRPr="009D6C7D" w:rsidRDefault="00FD30F6" w:rsidP="000763CD">
            <w:pPr>
              <w:spacing w:after="0" w:line="263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Предварительная работа</w:t>
            </w:r>
          </w:p>
        </w:tc>
        <w:tc>
          <w:tcPr>
            <w:tcW w:w="7263" w:type="dxa"/>
          </w:tcPr>
          <w:p w:rsidR="00FD30F6" w:rsidRPr="009D6C7D" w:rsidRDefault="00FD30F6" w:rsidP="000763C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познакомить с методической литературой по социально-коммуникативному развитию детей;</w:t>
            </w:r>
          </w:p>
          <w:p w:rsidR="00FD30F6" w:rsidRPr="009D6C7D" w:rsidRDefault="00FD30F6" w:rsidP="000763C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провести консультацию для педагогов «Сюжетно-ролевая игра: диагностика, особенности, методы формирования».</w:t>
            </w:r>
          </w:p>
        </w:tc>
      </w:tr>
      <w:tr w:rsidR="00FD30F6" w:rsidRPr="009D6C7D" w:rsidTr="000763CD">
        <w:tc>
          <w:tcPr>
            <w:tcW w:w="2376" w:type="dxa"/>
          </w:tcPr>
          <w:p w:rsidR="00FD30F6" w:rsidRPr="009D6C7D" w:rsidRDefault="00FD30F6" w:rsidP="000763CD">
            <w:pPr>
              <w:spacing w:after="0" w:line="263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i/>
                <w:sz w:val="28"/>
                <w:szCs w:val="28"/>
              </w:rPr>
              <w:t>Оборудование</w:t>
            </w:r>
          </w:p>
        </w:tc>
        <w:tc>
          <w:tcPr>
            <w:tcW w:w="7263" w:type="dxa"/>
          </w:tcPr>
          <w:p w:rsidR="00FD30F6" w:rsidRPr="009D6C7D" w:rsidRDefault="00FD30F6" w:rsidP="000763C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памятка для педагогов по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коррекционной работы с применением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сюжетно-ролевой игры;</w:t>
            </w:r>
          </w:p>
          <w:p w:rsidR="00FD30F6" w:rsidRPr="009D6C7D" w:rsidRDefault="00FD30F6" w:rsidP="000763C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мультимедиа установка, интерактивная доска, презентация;</w:t>
            </w:r>
          </w:p>
          <w:p w:rsidR="00FD30F6" w:rsidRPr="009D6C7D" w:rsidRDefault="00FD30F6" w:rsidP="000763C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воздушные шары с творческими заданиями.</w:t>
            </w:r>
          </w:p>
        </w:tc>
      </w:tr>
      <w:tr w:rsidR="00FD30F6" w:rsidRPr="009D6C7D" w:rsidTr="000763CD">
        <w:trPr>
          <w:trHeight w:val="273"/>
        </w:trPr>
        <w:tc>
          <w:tcPr>
            <w:tcW w:w="2376" w:type="dxa"/>
          </w:tcPr>
          <w:p w:rsidR="00FD30F6" w:rsidRPr="009D6C7D" w:rsidRDefault="00FD30F6" w:rsidP="000763CD">
            <w:pPr>
              <w:spacing w:after="0" w:line="263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6C7D">
              <w:rPr>
                <w:rFonts w:ascii="Times New Roman" w:hAnsi="Times New Roman"/>
                <w:i/>
                <w:sz w:val="28"/>
                <w:szCs w:val="28"/>
              </w:rPr>
              <w:t>План проведения мастер-класса</w:t>
            </w:r>
          </w:p>
        </w:tc>
        <w:tc>
          <w:tcPr>
            <w:tcW w:w="7263" w:type="dxa"/>
          </w:tcPr>
          <w:p w:rsidR="00FD30F6" w:rsidRPr="009D6C7D" w:rsidRDefault="00FD30F6" w:rsidP="000763CD">
            <w:pPr>
              <w:widowControl w:val="0"/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sz w:val="28"/>
                <w:szCs w:val="28"/>
              </w:rPr>
              <w:t xml:space="preserve">Продолжительность: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1,5 часа.</w:t>
            </w:r>
          </w:p>
          <w:p w:rsidR="00FD30F6" w:rsidRPr="009D6C7D" w:rsidRDefault="00FD30F6" w:rsidP="000763CD">
            <w:pPr>
              <w:widowControl w:val="0"/>
              <w:spacing w:after="0" w:line="240" w:lineRule="auto"/>
              <w:ind w:left="-7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sz w:val="28"/>
                <w:szCs w:val="28"/>
              </w:rPr>
              <w:t>План проведения мероприятия:</w:t>
            </w:r>
          </w:p>
          <w:p w:rsidR="00FD30F6" w:rsidRPr="009D6C7D" w:rsidRDefault="00FD30F6" w:rsidP="000763C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sz w:val="28"/>
                <w:szCs w:val="28"/>
              </w:rPr>
              <w:t xml:space="preserve">Вводная часть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(10 минут), </w:t>
            </w:r>
          </w:p>
          <w:p w:rsidR="00FD30F6" w:rsidRPr="009D6C7D" w:rsidRDefault="00FD30F6" w:rsidP="000763CD">
            <w:pPr>
              <w:widowControl w:val="0"/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Просмотр презентации «Технология «Алфавит общения». </w:t>
            </w:r>
            <w:r w:rsidRPr="009D6C7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FD30F6" w:rsidRDefault="00FD30F6" w:rsidP="000763C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sz w:val="28"/>
                <w:szCs w:val="28"/>
              </w:rPr>
              <w:t>Практическая часть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(60 минут)</w:t>
            </w:r>
          </w:p>
          <w:p w:rsidR="00FD30F6" w:rsidRPr="0047661D" w:rsidRDefault="00FD30F6" w:rsidP="00FD30F6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68" w:hanging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1D">
              <w:rPr>
                <w:rFonts w:ascii="Times New Roman" w:hAnsi="Times New Roman"/>
                <w:sz w:val="28"/>
                <w:szCs w:val="28"/>
              </w:rPr>
              <w:t xml:space="preserve">Демонстрация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Pr="0047661D">
              <w:rPr>
                <w:rFonts w:ascii="Times New Roman" w:hAnsi="Times New Roman"/>
                <w:sz w:val="28"/>
                <w:szCs w:val="28"/>
              </w:rPr>
              <w:t>сюжетно-ролевой игры  в разных вариантах диалогов(25 минут).</w:t>
            </w:r>
          </w:p>
          <w:p w:rsidR="00FD30F6" w:rsidRPr="009D6C7D" w:rsidRDefault="00FD30F6" w:rsidP="000763C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Демонстрация центра творческих игр в группе (10 минут).</w:t>
            </w:r>
          </w:p>
          <w:p w:rsidR="00FD30F6" w:rsidRPr="009D6C7D" w:rsidRDefault="00FD30F6" w:rsidP="000763C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т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>ворчески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для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мастер-класса</w:t>
            </w: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по составлению примерных диалогов общения, этикета, конфликта (30 минут).</w:t>
            </w:r>
          </w:p>
          <w:p w:rsidR="00FD30F6" w:rsidRPr="009D6C7D" w:rsidRDefault="00FD30F6" w:rsidP="000763C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/>
                <w:bCs/>
                <w:sz w:val="28"/>
                <w:szCs w:val="28"/>
              </w:rPr>
              <w:t>Аналитический этап (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>10 мин)</w:t>
            </w:r>
          </w:p>
          <w:p w:rsidR="00FD30F6" w:rsidRDefault="00FD30F6" w:rsidP="000763CD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>Оцен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 xml:space="preserve"> значимости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полученной 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информации, представленной в рамках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мастер-класса</w:t>
            </w:r>
            <w:r w:rsidRPr="009D6C7D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FD30F6" w:rsidRPr="00F114B2" w:rsidRDefault="00FD30F6" w:rsidP="000763CD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4B2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роведение педагогической </w:t>
            </w:r>
            <w:r w:rsidRPr="00CB2536">
              <w:rPr>
                <w:rFonts w:ascii="Times New Roman" w:hAnsi="Times New Roman"/>
                <w:bCs/>
                <w:sz w:val="28"/>
                <w:szCs w:val="28"/>
              </w:rPr>
              <w:t>рефлекси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 посредством </w:t>
            </w:r>
            <w:r w:rsidRPr="00CB2536">
              <w:rPr>
                <w:rFonts w:ascii="Times New Roman" w:hAnsi="Times New Roman"/>
                <w:bCs/>
                <w:sz w:val="28"/>
                <w:szCs w:val="28"/>
              </w:rPr>
              <w:t xml:space="preserve"> техники «</w:t>
            </w:r>
            <w:proofErr w:type="spellStart"/>
            <w:r w:rsidRPr="00CB2536">
              <w:rPr>
                <w:rFonts w:ascii="Times New Roman" w:hAnsi="Times New Roman"/>
                <w:bCs/>
                <w:sz w:val="28"/>
                <w:szCs w:val="28"/>
              </w:rPr>
              <w:t>Синквейн</w:t>
            </w:r>
            <w:proofErr w:type="spellEnd"/>
            <w:r w:rsidRPr="00F114B2">
              <w:rPr>
                <w:rFonts w:ascii="Times New Roman" w:hAnsi="Times New Roman"/>
                <w:bCs/>
                <w:sz w:val="28"/>
                <w:szCs w:val="28"/>
              </w:rPr>
              <w:t>» (5 мин).</w:t>
            </w:r>
          </w:p>
        </w:tc>
      </w:tr>
    </w:tbl>
    <w:p w:rsidR="00FD30F6" w:rsidRPr="009D6C7D" w:rsidRDefault="00FD30F6" w:rsidP="00FD30F6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D30F6" w:rsidRPr="00F114B2" w:rsidRDefault="00FD30F6" w:rsidP="00FD30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0F6" w:rsidRPr="009D6C7D" w:rsidRDefault="00FD30F6" w:rsidP="00FD30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D94">
        <w:rPr>
          <w:rFonts w:ascii="Times New Roman" w:hAnsi="Times New Roman"/>
          <w:b/>
          <w:sz w:val="28"/>
          <w:szCs w:val="28"/>
        </w:rPr>
        <w:t>Развернутый план проведения мастер-класса</w:t>
      </w:r>
    </w:p>
    <w:p w:rsidR="00FD30F6" w:rsidRPr="00041D94" w:rsidRDefault="00FD30F6" w:rsidP="00FD30F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D30F6" w:rsidRPr="00041D94" w:rsidRDefault="00FD30F6" w:rsidP="00FD30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41D94">
        <w:rPr>
          <w:rFonts w:ascii="Times New Roman" w:hAnsi="Times New Roman"/>
          <w:b/>
          <w:bCs/>
          <w:iCs/>
          <w:sz w:val="28"/>
          <w:szCs w:val="28"/>
        </w:rPr>
        <w:t>Вводная часть (10 минут)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Д</w:t>
      </w:r>
      <w:r w:rsidRPr="009D6C7D">
        <w:rPr>
          <w:rFonts w:ascii="Times New Roman" w:hAnsi="Times New Roman"/>
          <w:bCs/>
          <w:iCs/>
          <w:sz w:val="28"/>
          <w:szCs w:val="28"/>
        </w:rPr>
        <w:t>емонстрация презентации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FD30F6" w:rsidRPr="005970DE" w:rsidRDefault="00FD30F6" w:rsidP="00FD30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D6C7D">
        <w:rPr>
          <w:rFonts w:ascii="Times New Roman" w:hAnsi="Times New Roman"/>
          <w:b/>
          <w:i/>
          <w:sz w:val="28"/>
          <w:szCs w:val="28"/>
        </w:rPr>
        <w:t>1 слайд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041D94">
        <w:rPr>
          <w:rFonts w:ascii="Times New Roman" w:hAnsi="Times New Roman"/>
          <w:bCs/>
          <w:iCs/>
          <w:sz w:val="28"/>
          <w:szCs w:val="28"/>
        </w:rPr>
        <w:t>Здравствуйте, дорогие коллеги! Мы предлагаем Вам презентацию технологии «Алфавит общения».</w:t>
      </w: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Опыт наблюдений показал, что у детей с нарушением речи есть проблемы адаптации к социальной действительности из-за недостаточно сформированной речевой компетентности.</w:t>
      </w:r>
    </w:p>
    <w:p w:rsidR="00FD30F6" w:rsidRPr="005970DE" w:rsidRDefault="00FD30F6" w:rsidP="00FD30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41D94">
        <w:rPr>
          <w:rFonts w:ascii="Times New Roman" w:hAnsi="Times New Roman"/>
          <w:b/>
          <w:i/>
          <w:sz w:val="28"/>
          <w:szCs w:val="28"/>
        </w:rPr>
        <w:t>2 слайд.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>В сюжетно-ролевой игре повышается речевая активность детей, а также сюжетно-ролевая игра оказывает специфическое воздействие на становление речи.</w:t>
      </w:r>
      <w:r w:rsidRPr="006D4617">
        <w:rPr>
          <w:rFonts w:ascii="Times New Roman" w:hAnsi="Times New Roman"/>
          <w:color w:val="000000"/>
          <w:sz w:val="28"/>
          <w:szCs w:val="28"/>
          <w:lang w:eastAsia="ru-RU"/>
        </w:rPr>
        <w:t>[1]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b/>
          <w:i/>
          <w:sz w:val="28"/>
          <w:szCs w:val="28"/>
        </w:rPr>
        <w:t xml:space="preserve"> 3 слайд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41D94">
        <w:rPr>
          <w:rFonts w:ascii="Times New Roman" w:hAnsi="Times New Roman"/>
          <w:sz w:val="28"/>
          <w:szCs w:val="28"/>
        </w:rPr>
        <w:t>У детей с речевыми нарушениями  не сформирована полноценная фонетическая система языка, невыразительная и невнятная речь, что приводит к проблемам коммуникации. Еще Л.С. Выготский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F32">
        <w:rPr>
          <w:rFonts w:ascii="Times New Roman" w:hAnsi="Times New Roman"/>
          <w:sz w:val="28"/>
          <w:szCs w:val="28"/>
        </w:rPr>
        <w:t>[2]</w:t>
      </w:r>
      <w:r w:rsidRPr="00041D94">
        <w:rPr>
          <w:rFonts w:ascii="Times New Roman" w:hAnsi="Times New Roman"/>
          <w:sz w:val="28"/>
          <w:szCs w:val="28"/>
        </w:rPr>
        <w:t xml:space="preserve"> обращал внимание на то, </w:t>
      </w:r>
      <w:r w:rsidRPr="00041D94">
        <w:rPr>
          <w:rFonts w:ascii="Times New Roman" w:hAnsi="Times New Roman"/>
          <w:sz w:val="28"/>
          <w:szCs w:val="28"/>
        </w:rPr>
        <w:lastRenderedPageBreak/>
        <w:t>что любой дефект, ограничивая ребенка в общении с окружающим миром, мешает ему овладеть культурой, социальным опытом человечества. Многочисленные исследования подтверждают это. Дети с тяж</w:t>
      </w:r>
      <w:r>
        <w:rPr>
          <w:rFonts w:ascii="Times New Roman" w:hAnsi="Times New Roman"/>
          <w:sz w:val="28"/>
          <w:szCs w:val="28"/>
        </w:rPr>
        <w:t>е</w:t>
      </w:r>
      <w:r w:rsidRPr="00041D94">
        <w:rPr>
          <w:rFonts w:ascii="Times New Roman" w:hAnsi="Times New Roman"/>
          <w:sz w:val="28"/>
          <w:szCs w:val="28"/>
        </w:rPr>
        <w:t xml:space="preserve">лыми нарушениями речи испытывают существенные трудности при вхождении в общество. </w:t>
      </w:r>
    </w:p>
    <w:p w:rsidR="00FD30F6" w:rsidRPr="00EE4ED7" w:rsidRDefault="00FD30F6" w:rsidP="00FD30F6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4 слайд. 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>В сюжетно-ролевой игре повышается речевая активность детей, а также сюжетно-ролевая игра оказывает специфическое воздействие на становление речи: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языка, а также развитию диалогического общении.</w:t>
      </w:r>
      <w:r w:rsidRPr="006D4617">
        <w:rPr>
          <w:rFonts w:ascii="Times New Roman" w:hAnsi="Times New Roman"/>
          <w:color w:val="000000"/>
          <w:sz w:val="28"/>
          <w:szCs w:val="28"/>
          <w:lang w:eastAsia="ru-RU"/>
        </w:rPr>
        <w:t>[3]</w:t>
      </w:r>
    </w:p>
    <w:p w:rsidR="00FD30F6" w:rsidRPr="00EE4ED7" w:rsidRDefault="00FD30F6" w:rsidP="00FD30F6">
      <w:pPr>
        <w:spacing w:after="0" w:line="240" w:lineRule="auto"/>
        <w:jc w:val="both"/>
        <w:rPr>
          <w:i/>
          <w:sz w:val="28"/>
          <w:szCs w:val="28"/>
        </w:rPr>
      </w:pPr>
      <w:r w:rsidRPr="00041D94">
        <w:rPr>
          <w:rFonts w:ascii="Times New Roman" w:hAnsi="Times New Roman"/>
          <w:b/>
          <w:i/>
          <w:sz w:val="28"/>
          <w:szCs w:val="28"/>
        </w:rPr>
        <w:t>5 слайд</w:t>
      </w:r>
      <w:r>
        <w:rPr>
          <w:i/>
          <w:sz w:val="28"/>
          <w:szCs w:val="28"/>
        </w:rPr>
        <w:t xml:space="preserve">. </w:t>
      </w:r>
      <w:r w:rsidRPr="00041D94">
        <w:rPr>
          <w:rFonts w:ascii="Times New Roman" w:hAnsi="Times New Roman"/>
          <w:sz w:val="28"/>
          <w:szCs w:val="28"/>
        </w:rPr>
        <w:t xml:space="preserve">Технология «Алфавит общения» разработана с учетом освоения речевого этикета и формирования коммуникативных навыков в сюжетно-ролевой игре. </w:t>
      </w: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 xml:space="preserve">Технология ориентирована на детей старшего дошкольного возраста, способствует формированию представлений об этике поведения в различных речевых ситуациях. </w:t>
      </w:r>
    </w:p>
    <w:p w:rsidR="00FD30F6" w:rsidRPr="00EE4ED7" w:rsidRDefault="00FD30F6" w:rsidP="00FD30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 слайд. </w:t>
      </w:r>
      <w:proofErr w:type="gramStart"/>
      <w:r w:rsidRPr="004E2F60">
        <w:rPr>
          <w:rFonts w:ascii="Times New Roman" w:hAnsi="Times New Roman"/>
          <w:sz w:val="28"/>
          <w:szCs w:val="28"/>
        </w:rPr>
        <w:t>Знакомство с ситуациями</w:t>
      </w:r>
      <w:r>
        <w:rPr>
          <w:rFonts w:ascii="Times New Roman" w:hAnsi="Times New Roman"/>
          <w:sz w:val="28"/>
          <w:szCs w:val="28"/>
        </w:rPr>
        <w:t>, в</w:t>
      </w:r>
      <w:r w:rsidRPr="004E2F60">
        <w:rPr>
          <w:rFonts w:ascii="Times New Roman" w:hAnsi="Times New Roman"/>
          <w:sz w:val="28"/>
          <w:szCs w:val="28"/>
        </w:rPr>
        <w:t>ызывающими речевую тревогу [6]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диалог </w:t>
      </w:r>
      <w:r w:rsidRPr="005C5A52">
        <w:rPr>
          <w:rFonts w:ascii="Times New Roman" w:hAnsi="Times New Roman"/>
          <w:i/>
          <w:color w:val="000000"/>
          <w:sz w:val="28"/>
          <w:szCs w:val="28"/>
          <w:lang w:eastAsia="ru-RU"/>
        </w:rPr>
        <w:t>этикета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>, цель которого закрепить речевые формы этикета в различных ситуациях социального взаимодействия, например: поведение в транспорте, магазине и прочих общественных местах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  <w:r w:rsidRPr="00041D94">
        <w:rPr>
          <w:rFonts w:ascii="Times New Roman" w:hAnsi="Times New Roman"/>
          <w:sz w:val="28"/>
          <w:szCs w:val="28"/>
        </w:rPr>
        <w:t xml:space="preserve"> 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диалог </w:t>
      </w:r>
      <w:r w:rsidRPr="005C5A52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общения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который позволит сформировать у детей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диалогическую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речь;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иалог </w:t>
      </w:r>
      <w:r w:rsidRPr="005C5A52">
        <w:rPr>
          <w:rFonts w:ascii="Times New Roman" w:hAnsi="Times New Roman"/>
          <w:i/>
          <w:color w:val="000000"/>
          <w:sz w:val="28"/>
          <w:szCs w:val="28"/>
          <w:lang w:eastAsia="ru-RU"/>
        </w:rPr>
        <w:t>конфликта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позволяет научить детей решать сложные проблемные ситуации, контролируя свое речевое поведение. </w:t>
      </w:r>
      <w:proofErr w:type="gramEnd"/>
    </w:p>
    <w:p w:rsidR="00FD30F6" w:rsidRPr="009D6C7D" w:rsidRDefault="00FD30F6" w:rsidP="00FD30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7</w:t>
      </w:r>
      <w:r w:rsidRPr="00041D9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041D94">
        <w:rPr>
          <w:rFonts w:ascii="Times New Roman" w:hAnsi="Times New Roman"/>
          <w:b/>
          <w:i/>
          <w:sz w:val="28"/>
          <w:szCs w:val="28"/>
        </w:rPr>
        <w:t>слайд</w:t>
      </w:r>
      <w:r w:rsidRPr="00041D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Анализ диалогов на примере  ситуации «инопланетяне»</w:t>
      </w:r>
    </w:p>
    <w:p w:rsidR="00FD30F6" w:rsidRPr="009D6C7D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C7D">
        <w:rPr>
          <w:rFonts w:ascii="Times New Roman" w:hAnsi="Times New Roman"/>
          <w:sz w:val="28"/>
          <w:szCs w:val="28"/>
        </w:rPr>
        <w:t>Ситуация – Земляне приземлились на незнакомой планете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30F6" w:rsidRPr="009D6C7D" w:rsidTr="000763CD">
        <w:tc>
          <w:tcPr>
            <w:tcW w:w="3190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этикета</w:t>
            </w:r>
          </w:p>
        </w:tc>
        <w:tc>
          <w:tcPr>
            <w:tcW w:w="3190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общения</w:t>
            </w:r>
          </w:p>
        </w:tc>
        <w:tc>
          <w:tcPr>
            <w:tcW w:w="3191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конфликта</w:t>
            </w:r>
          </w:p>
        </w:tc>
      </w:tr>
      <w:tr w:rsidR="00FD30F6" w:rsidRPr="009D6C7D" w:rsidTr="000763CD">
        <w:tc>
          <w:tcPr>
            <w:tcW w:w="3190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Мы Земляне приветствуем вас 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Давайте знакомиться друзья инопланетяне!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Спасибо, с удовольствием прокатимся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Мы приглашаем вас к нам в гости на планету Земля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Нам очень понравилось на вашей планете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До встречи!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Как называется ваша планета?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Планета «</w:t>
            </w:r>
            <w:proofErr w:type="spellStart"/>
            <w:r w:rsidRPr="009D6C7D">
              <w:rPr>
                <w:rFonts w:ascii="Times New Roman" w:hAnsi="Times New Roman"/>
                <w:sz w:val="28"/>
                <w:szCs w:val="28"/>
              </w:rPr>
              <w:t>Шоколадия</w:t>
            </w:r>
            <w:proofErr w:type="spellEnd"/>
            <w:r w:rsidRPr="009D6C7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Здорово! Значит у вас все на планете из шоколада?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Да, и дома, и реки, и цветы – все из шоколада.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Сейчас подъедет </w:t>
            </w:r>
            <w:proofErr w:type="spellStart"/>
            <w:proofErr w:type="gramStart"/>
            <w:r w:rsidRPr="009D6C7D">
              <w:rPr>
                <w:rFonts w:ascii="Times New Roman" w:hAnsi="Times New Roman"/>
                <w:sz w:val="28"/>
                <w:szCs w:val="28"/>
              </w:rPr>
              <w:t>шоколадомобиль</w:t>
            </w:r>
            <w:proofErr w:type="spellEnd"/>
            <w:proofErr w:type="gramEnd"/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и мы приглашаем вас на экскурсию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А можно сфотографировать все, что мы увидим, чтобы показать ребятам в детском саду, когда мы </w:t>
            </w:r>
            <w:r w:rsidRPr="009D6C7D">
              <w:rPr>
                <w:rFonts w:ascii="Times New Roman" w:hAnsi="Times New Roman"/>
                <w:sz w:val="28"/>
                <w:szCs w:val="28"/>
              </w:rPr>
              <w:lastRenderedPageBreak/>
              <w:t>вернемся домой?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Конечно можно</w:t>
            </w:r>
          </w:p>
        </w:tc>
        <w:tc>
          <w:tcPr>
            <w:tcW w:w="3191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lastRenderedPageBreak/>
              <w:t>Не надо есть шоколадные цветы!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Вам что жалко, у вас их так много?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Не жалко, но разноцветные шоколадные цветы растут для украшения нашей планеты!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А мы проголодались и хотим есть!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Не волнуйтесь, мы поможем вам,  отвезем вас в шоколадную пиццерию</w:t>
            </w:r>
            <w:proofErr w:type="gramStart"/>
            <w:r w:rsidRPr="009D6C7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</w:tr>
    </w:tbl>
    <w:p w:rsidR="00FD30F6" w:rsidRPr="009D6C7D" w:rsidRDefault="00FD30F6" w:rsidP="00FD30F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FD30F6" w:rsidRPr="00EE4ED7" w:rsidRDefault="00FD30F6" w:rsidP="00FD30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 слайд. </w:t>
      </w:r>
      <w:r w:rsidRPr="009D6C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«Алфавит общения» включает 28 сюжетно-ролевых игр, структурированных в алфавитном порядке, каждая из которых осваивается детьми в течение недели. </w:t>
      </w:r>
    </w:p>
    <w:p w:rsidR="00FD30F6" w:rsidRPr="00EE4ED7" w:rsidRDefault="00FD30F6" w:rsidP="00FD30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9 слайд. </w:t>
      </w:r>
      <w:r w:rsidRPr="009D6C7D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включение технологии «Алфавит общения» в коррекционно-развивающую работу в группах ДОО комбинированного вида и активное использование сюжетно-ролевой игры способствуют совершенствованию коммуникативных навыков и успешной социализации детей старшего дошкольного возраста с речевыми нарушениями.</w:t>
      </w:r>
    </w:p>
    <w:p w:rsidR="00FD30F6" w:rsidRPr="009D6C7D" w:rsidRDefault="00FD30F6" w:rsidP="00FD3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0F6" w:rsidRPr="00041D94" w:rsidRDefault="00FD30F6" w:rsidP="00FD30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D94">
        <w:rPr>
          <w:rFonts w:ascii="Times New Roman" w:hAnsi="Times New Roman"/>
          <w:b/>
          <w:sz w:val="28"/>
          <w:szCs w:val="28"/>
        </w:rPr>
        <w:t>Практическая часть (60 минут)</w:t>
      </w:r>
    </w:p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Уважаемые коллеги! Предлагаем Вам познакомиться с практическими методами и приемами взаимодействи</w:t>
      </w:r>
      <w:r>
        <w:rPr>
          <w:rFonts w:ascii="Times New Roman" w:hAnsi="Times New Roman"/>
          <w:sz w:val="28"/>
          <w:szCs w:val="28"/>
        </w:rPr>
        <w:t>я педагога с</w:t>
      </w:r>
      <w:r w:rsidRPr="00041D94">
        <w:rPr>
          <w:rFonts w:ascii="Times New Roman" w:hAnsi="Times New Roman"/>
          <w:sz w:val="28"/>
          <w:szCs w:val="28"/>
        </w:rPr>
        <w:t xml:space="preserve"> дет</w:t>
      </w:r>
      <w:r>
        <w:rPr>
          <w:rFonts w:ascii="Times New Roman" w:hAnsi="Times New Roman"/>
          <w:sz w:val="28"/>
          <w:szCs w:val="28"/>
        </w:rPr>
        <w:t>ьми</w:t>
      </w:r>
      <w:r w:rsidRPr="00041D94">
        <w:rPr>
          <w:rFonts w:ascii="Times New Roman" w:hAnsi="Times New Roman"/>
          <w:sz w:val="28"/>
          <w:szCs w:val="28"/>
        </w:rPr>
        <w:t xml:space="preserve"> во время проведения  сюжетно-ролевой игры с включением диалога общения, этикета, конфликта. </w:t>
      </w:r>
    </w:p>
    <w:p w:rsidR="00FD30F6" w:rsidRPr="00041D94" w:rsidRDefault="00FD30F6" w:rsidP="00FD3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 xml:space="preserve">Участники мастер-класса переходят в помещение старшей группы, где </w:t>
      </w:r>
      <w:r w:rsidRPr="00CB2536">
        <w:rPr>
          <w:rFonts w:ascii="Times New Roman" w:hAnsi="Times New Roman"/>
          <w:sz w:val="28"/>
          <w:szCs w:val="28"/>
        </w:rPr>
        <w:t>воспитатель демонстрирует участникам мастер-класса технологию «Алфавит общения»</w:t>
      </w:r>
      <w:r w:rsidRPr="00041D94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>лексической темы, которую в данный период осваивают дети.</w:t>
      </w:r>
    </w:p>
    <w:p w:rsidR="00FD30F6" w:rsidRPr="00041D94" w:rsidRDefault="00FD30F6" w:rsidP="00FD30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 xml:space="preserve">После проведения игры воспитатель  демонстрирует предметно-пространственную среду в центре творческих игр. </w:t>
      </w:r>
      <w:r w:rsidRPr="00041D94">
        <w:rPr>
          <w:rFonts w:ascii="Times New Roman" w:hAnsi="Times New Roman"/>
          <w:color w:val="211E1E"/>
          <w:sz w:val="28"/>
          <w:szCs w:val="28"/>
        </w:rPr>
        <w:t xml:space="preserve">Воспитатель рассказывает участникам, как он </w:t>
      </w:r>
      <w:r w:rsidRPr="00DB32FB">
        <w:rPr>
          <w:rFonts w:ascii="Times New Roman" w:hAnsi="Times New Roman"/>
          <w:color w:val="211E1E"/>
          <w:sz w:val="28"/>
          <w:szCs w:val="28"/>
        </w:rPr>
        <w:t xml:space="preserve">помогает детям правильно и рационально  использовать игровой материал. Воспитатель говорит о том, что </w:t>
      </w:r>
      <w:r w:rsidRPr="00DB32FB">
        <w:rPr>
          <w:rFonts w:ascii="Times New Roman" w:hAnsi="Times New Roman"/>
          <w:sz w:val="28"/>
          <w:szCs w:val="28"/>
        </w:rPr>
        <w:t>игровой материал периодически необходимо менять, добавлять новые предметы, стимулирующие игровую деятельность</w:t>
      </w:r>
      <w:r w:rsidRPr="00041D94">
        <w:rPr>
          <w:rFonts w:ascii="Times New Roman" w:hAnsi="Times New Roman"/>
          <w:sz w:val="28"/>
          <w:szCs w:val="28"/>
        </w:rPr>
        <w:t>.</w:t>
      </w:r>
    </w:p>
    <w:p w:rsidR="00FD30F6" w:rsidRPr="00041D94" w:rsidRDefault="00FD30F6" w:rsidP="00FD3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Уважаемые, коллеги! Предлагаем Вам пройти в музыкальный зал, где мы выполним творческие задания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D94">
        <w:rPr>
          <w:rFonts w:ascii="Times New Roman" w:hAnsi="Times New Roman"/>
          <w:sz w:val="28"/>
          <w:szCs w:val="28"/>
        </w:rPr>
        <w:t>по составлению вопросов</w:t>
      </w:r>
      <w:r>
        <w:rPr>
          <w:rFonts w:ascii="Times New Roman" w:hAnsi="Times New Roman"/>
          <w:sz w:val="28"/>
          <w:szCs w:val="28"/>
        </w:rPr>
        <w:t xml:space="preserve"> для  диалога общения, этикета, </w:t>
      </w:r>
      <w:r w:rsidRPr="00041D94">
        <w:rPr>
          <w:rFonts w:ascii="Times New Roman" w:hAnsi="Times New Roman"/>
          <w:sz w:val="28"/>
          <w:szCs w:val="28"/>
        </w:rPr>
        <w:t xml:space="preserve">конфликта в разных сюжетно-ролевых играх. </w:t>
      </w:r>
    </w:p>
    <w:p w:rsidR="00FD30F6" w:rsidRPr="00041D94" w:rsidRDefault="00FD30F6" w:rsidP="00FD3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Участники мастер-класса выполняют задание</w:t>
      </w:r>
      <w:r>
        <w:rPr>
          <w:rFonts w:ascii="Times New Roman" w:hAnsi="Times New Roman"/>
          <w:sz w:val="28"/>
          <w:szCs w:val="28"/>
        </w:rPr>
        <w:t xml:space="preserve"> (отвечают на вопросы): </w:t>
      </w:r>
      <w:r w:rsidRPr="00041D94">
        <w:rPr>
          <w:rFonts w:ascii="Times New Roman" w:hAnsi="Times New Roman"/>
          <w:sz w:val="28"/>
          <w:szCs w:val="28"/>
        </w:rPr>
        <w:t>«Определи, какой диалог?», «Составь свой вопрос к данному виду диалога?»</w:t>
      </w:r>
    </w:p>
    <w:p w:rsidR="00FD30F6" w:rsidRDefault="00FD30F6" w:rsidP="00FD30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  <w:lang w:eastAsia="ru-RU"/>
        </w:rPr>
        <w:t xml:space="preserve"> Например:</w:t>
      </w:r>
      <w:r w:rsidRPr="00041D94">
        <w:rPr>
          <w:rFonts w:ascii="Times New Roman" w:hAnsi="Times New Roman"/>
          <w:b/>
          <w:sz w:val="28"/>
          <w:szCs w:val="28"/>
        </w:rPr>
        <w:t xml:space="preserve"> </w:t>
      </w:r>
    </w:p>
    <w:p w:rsidR="00FD30F6" w:rsidRPr="004E066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1D94">
        <w:rPr>
          <w:rFonts w:ascii="Times New Roman" w:hAnsi="Times New Roman"/>
          <w:b/>
          <w:sz w:val="28"/>
          <w:szCs w:val="28"/>
        </w:rPr>
        <w:t>Дизайнерская студия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Ситуация – обсуждение с дизайнером интерьера детской комнаты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1"/>
        <w:gridCol w:w="3119"/>
      </w:tblGrid>
      <w:tr w:rsidR="00FD30F6" w:rsidRPr="009D6C7D" w:rsidTr="000763CD">
        <w:trPr>
          <w:trHeight w:val="507"/>
        </w:trPr>
        <w:tc>
          <w:tcPr>
            <w:tcW w:w="3115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этикета</w:t>
            </w:r>
          </w:p>
        </w:tc>
        <w:tc>
          <w:tcPr>
            <w:tcW w:w="311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общения</w:t>
            </w:r>
          </w:p>
        </w:tc>
        <w:tc>
          <w:tcPr>
            <w:tcW w:w="3119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конфликта</w:t>
            </w:r>
          </w:p>
        </w:tc>
      </w:tr>
      <w:tr w:rsidR="00FD30F6" w:rsidRPr="009D6C7D" w:rsidTr="000763CD">
        <w:trPr>
          <w:trHeight w:val="3582"/>
        </w:trPr>
        <w:tc>
          <w:tcPr>
            <w:tcW w:w="3115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lastRenderedPageBreak/>
              <w:t>Алло, добрый день это дизайнерская студия?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Спасибо, что обратились именно к нам, завтра в 12 часов вам удобно?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Да, буду ждать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Хороший выбор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Клиент всегда прав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До свидания!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Я хочу вызвать дизайнера и обсудить с ним интерьер детской комнаты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Дизайнера вызывали?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Подскажите, как лучше обставить детскую?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Я вам покажу каталог «Интерьеры детских комнат», вы выберите вариант, и мы с вами обсудим детали.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Когда привезут мебель?</w:t>
            </w:r>
          </w:p>
        </w:tc>
        <w:tc>
          <w:tcPr>
            <w:tcW w:w="3119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Я вам рекомендую поменять обои, они очень темные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Нет, мне нравятся именно эти обои.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Но к той мебели, которую вы выбрали, они не подходят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Я все равно настаиваю на своем, может они и темноватые, но рисунок очень красивый.</w:t>
            </w:r>
          </w:p>
        </w:tc>
      </w:tr>
    </w:tbl>
    <w:p w:rsidR="00FD30F6" w:rsidRPr="00041D94" w:rsidRDefault="00FD30F6" w:rsidP="00FD30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b/>
          <w:sz w:val="28"/>
          <w:szCs w:val="28"/>
        </w:rPr>
        <w:t>Театр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Ситуация – артисты задерживаются к началу спектакля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D30F6" w:rsidRPr="009D6C7D" w:rsidTr="000763CD">
        <w:trPr>
          <w:trHeight w:val="489"/>
        </w:trPr>
        <w:tc>
          <w:tcPr>
            <w:tcW w:w="3190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этикета</w:t>
            </w:r>
          </w:p>
        </w:tc>
        <w:tc>
          <w:tcPr>
            <w:tcW w:w="3190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общения</w:t>
            </w:r>
          </w:p>
        </w:tc>
        <w:tc>
          <w:tcPr>
            <w:tcW w:w="3191" w:type="dxa"/>
            <w:vAlign w:val="center"/>
          </w:tcPr>
          <w:p w:rsidR="00FD30F6" w:rsidRPr="009D6C7D" w:rsidRDefault="00FD30F6" w:rsidP="000763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Диалог конфликта</w:t>
            </w:r>
          </w:p>
        </w:tc>
      </w:tr>
      <w:tr w:rsidR="00FD30F6" w:rsidRPr="009D6C7D" w:rsidTr="000763CD">
        <w:tc>
          <w:tcPr>
            <w:tcW w:w="3190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Конферансье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Здравствуйте дорогие ребята и уважаемые родители!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Я рад приветствовать вас в нашем уютном зале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Здравствуйте!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Прошу, давайте поприветствуем наших артистов, аплодисменты…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Замечательное выступление!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Спасибо, ребята!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Еще раз извините за задержку, артисты готовы, аплодисменты</w:t>
            </w:r>
          </w:p>
        </w:tc>
        <w:tc>
          <w:tcPr>
            <w:tcW w:w="3190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Случилось </w:t>
            </w:r>
            <w:proofErr w:type="gramStart"/>
            <w:r w:rsidRPr="009D6C7D">
              <w:rPr>
                <w:rFonts w:ascii="Times New Roman" w:hAnsi="Times New Roman"/>
                <w:sz w:val="28"/>
                <w:szCs w:val="28"/>
              </w:rPr>
              <w:t>непредвиденное</w:t>
            </w:r>
            <w:proofErr w:type="gramEnd"/>
            <w:r w:rsidRPr="009D6C7D">
              <w:rPr>
                <w:rFonts w:ascii="Times New Roman" w:hAnsi="Times New Roman"/>
                <w:sz w:val="28"/>
                <w:szCs w:val="28"/>
              </w:rPr>
              <w:t>, наши артисты возвращались со спектакля, который они показывали в детском саду и попали в автомобильную пробку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Пока артисты готовятся к выступлению, я предлагаю устроить небольшой концерт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Я уверен, что в зале присутствует много талантливых ребят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 xml:space="preserve"> Кто хочет выйти на сцену и рассказать стихотворение?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Может кто-нибудь споет или станцует?</w:t>
            </w:r>
          </w:p>
        </w:tc>
        <w:tc>
          <w:tcPr>
            <w:tcW w:w="3191" w:type="dxa"/>
          </w:tcPr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Неужели придется сдавать билеты?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Это возмутительно!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Дети так долго ждали, когда мы пойдем в театр</w:t>
            </w:r>
          </w:p>
          <w:p w:rsidR="00FD30F6" w:rsidRPr="009D6C7D" w:rsidRDefault="00FD30F6" w:rsidP="000763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C7D">
              <w:rPr>
                <w:rFonts w:ascii="Times New Roman" w:hAnsi="Times New Roman"/>
                <w:sz w:val="28"/>
                <w:szCs w:val="28"/>
              </w:rPr>
              <w:t>Успокойтесь, артисты уже подъехали, спектакль состоится</w:t>
            </w:r>
          </w:p>
        </w:tc>
      </w:tr>
    </w:tbl>
    <w:p w:rsidR="00FD30F6" w:rsidRDefault="00FD30F6" w:rsidP="00FD30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Аналитический этап (10 мин)</w:t>
      </w:r>
    </w:p>
    <w:p w:rsidR="00FD30F6" w:rsidRPr="0027065A" w:rsidRDefault="00FD30F6" w:rsidP="00FD30F6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FD30F6" w:rsidRPr="00041D94" w:rsidRDefault="00FD30F6" w:rsidP="00FD30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Заканчивается м</w:t>
      </w:r>
      <w:r>
        <w:rPr>
          <w:rFonts w:ascii="Times New Roman" w:hAnsi="Times New Roman"/>
          <w:sz w:val="28"/>
          <w:szCs w:val="28"/>
        </w:rPr>
        <w:t>астер-класс</w:t>
      </w:r>
      <w:r w:rsidRPr="00041D94">
        <w:rPr>
          <w:rFonts w:ascii="Times New Roman" w:hAnsi="Times New Roman"/>
          <w:sz w:val="28"/>
          <w:szCs w:val="28"/>
        </w:rPr>
        <w:t xml:space="preserve"> тем, что </w:t>
      </w:r>
      <w:r>
        <w:rPr>
          <w:rFonts w:ascii="Times New Roman" w:hAnsi="Times New Roman"/>
          <w:sz w:val="28"/>
          <w:szCs w:val="28"/>
        </w:rPr>
        <w:t>в</w:t>
      </w:r>
      <w:r w:rsidRPr="00041D94">
        <w:rPr>
          <w:rFonts w:ascii="Times New Roman" w:hAnsi="Times New Roman"/>
          <w:sz w:val="28"/>
          <w:szCs w:val="28"/>
        </w:rPr>
        <w:t xml:space="preserve">едущий предлагает </w:t>
      </w:r>
      <w:r>
        <w:rPr>
          <w:rFonts w:ascii="Times New Roman" w:hAnsi="Times New Roman"/>
          <w:sz w:val="28"/>
          <w:szCs w:val="28"/>
        </w:rPr>
        <w:t>участникам опис</w:t>
      </w:r>
      <w:r w:rsidRPr="00DB32FB">
        <w:rPr>
          <w:rFonts w:ascii="Times New Roman" w:hAnsi="Times New Roman"/>
          <w:sz w:val="28"/>
          <w:szCs w:val="28"/>
        </w:rPr>
        <w:t>ать суть понятия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B32FB">
        <w:rPr>
          <w:rFonts w:ascii="Times New Roman" w:hAnsi="Times New Roman"/>
          <w:sz w:val="28"/>
          <w:szCs w:val="28"/>
        </w:rPr>
        <w:t>«Сюжетно-ролевая игра»</w:t>
      </w:r>
      <w:r w:rsidRPr="0027065A">
        <w:t xml:space="preserve"> </w:t>
      </w:r>
      <w:r w:rsidRPr="0027065A">
        <w:rPr>
          <w:rFonts w:ascii="Times New Roman" w:hAnsi="Times New Roman"/>
          <w:sz w:val="28"/>
          <w:szCs w:val="28"/>
        </w:rPr>
        <w:t>в лаконичной форме</w:t>
      </w:r>
      <w:r w:rsidRPr="00DB32FB">
        <w:rPr>
          <w:rFonts w:ascii="Times New Roman" w:hAnsi="Times New Roman"/>
          <w:sz w:val="28"/>
          <w:szCs w:val="28"/>
        </w:rPr>
        <w:t xml:space="preserve"> и осуществ</w:t>
      </w:r>
      <w:r>
        <w:rPr>
          <w:rFonts w:ascii="Times New Roman" w:hAnsi="Times New Roman"/>
          <w:sz w:val="28"/>
          <w:szCs w:val="28"/>
        </w:rPr>
        <w:t>и</w:t>
      </w:r>
      <w:r w:rsidRPr="00DB32FB">
        <w:rPr>
          <w:rFonts w:ascii="Times New Roman" w:hAnsi="Times New Roman"/>
          <w:sz w:val="28"/>
          <w:szCs w:val="28"/>
        </w:rPr>
        <w:t>ть рефлексию на основе полученных знаний</w:t>
      </w:r>
      <w:r>
        <w:rPr>
          <w:rFonts w:ascii="Times New Roman" w:hAnsi="Times New Roman"/>
          <w:sz w:val="28"/>
          <w:szCs w:val="28"/>
        </w:rPr>
        <w:t>. Данный</w:t>
      </w:r>
      <w:r w:rsidRPr="00041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 рефлексии называется – </w:t>
      </w:r>
      <w:proofErr w:type="spellStart"/>
      <w:r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DB32FB">
        <w:rPr>
          <w:rFonts w:ascii="Times New Roman" w:hAnsi="Times New Roman"/>
          <w:sz w:val="28"/>
          <w:szCs w:val="28"/>
        </w:rPr>
        <w:t>.</w:t>
      </w:r>
    </w:p>
    <w:p w:rsidR="00FD30F6" w:rsidRPr="00041D94" w:rsidRDefault="00FD30F6" w:rsidP="00FD30F6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Правила составления </w:t>
      </w:r>
      <w:proofErr w:type="spellStart"/>
      <w:r w:rsidRPr="00041D9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синквейна</w:t>
      </w:r>
      <w:proofErr w:type="spellEnd"/>
      <w:r w:rsidRPr="00041D9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FD30F6" w:rsidRPr="00041D94" w:rsidRDefault="00FD30F6" w:rsidP="00FD30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4">
        <w:rPr>
          <w:rFonts w:ascii="Times New Roman" w:hAnsi="Times New Roman"/>
          <w:sz w:val="28"/>
          <w:szCs w:val="28"/>
          <w:lang w:eastAsia="ru-RU"/>
        </w:rPr>
        <w:lastRenderedPageBreak/>
        <w:t>В первой строчке называется тема (обычно это существительное).</w:t>
      </w:r>
    </w:p>
    <w:p w:rsidR="00FD30F6" w:rsidRPr="00041D94" w:rsidRDefault="00FD30F6" w:rsidP="00FD30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4">
        <w:rPr>
          <w:rFonts w:ascii="Times New Roman" w:hAnsi="Times New Roman"/>
          <w:sz w:val="28"/>
          <w:szCs w:val="28"/>
          <w:lang w:eastAsia="ru-RU"/>
        </w:rPr>
        <w:t>Вторая строчка – это описание темы в двух словах (прилагательные).</w:t>
      </w:r>
    </w:p>
    <w:p w:rsidR="00FD30F6" w:rsidRPr="00041D94" w:rsidRDefault="00FD30F6" w:rsidP="00FD30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4">
        <w:rPr>
          <w:rFonts w:ascii="Times New Roman" w:hAnsi="Times New Roman"/>
          <w:sz w:val="28"/>
          <w:szCs w:val="28"/>
          <w:lang w:eastAsia="ru-RU"/>
        </w:rPr>
        <w:t>Третья строка – описание действия в рамках этой темы тремя глаголами.</w:t>
      </w:r>
    </w:p>
    <w:p w:rsidR="00FD30F6" w:rsidRPr="00041D94" w:rsidRDefault="00FD30F6" w:rsidP="00FD30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D94">
        <w:rPr>
          <w:rFonts w:ascii="Times New Roman" w:hAnsi="Times New Roman"/>
          <w:sz w:val="28"/>
          <w:szCs w:val="28"/>
          <w:lang w:eastAsia="ru-RU"/>
        </w:rPr>
        <w:t>Четвертая строка – фраза из четыр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41D94">
        <w:rPr>
          <w:rFonts w:ascii="Times New Roman" w:hAnsi="Times New Roman"/>
          <w:sz w:val="28"/>
          <w:szCs w:val="28"/>
          <w:lang w:eastAsia="ru-RU"/>
        </w:rPr>
        <w:t xml:space="preserve">х слов, выражающая личное отношение автора </w:t>
      </w:r>
      <w:proofErr w:type="spellStart"/>
      <w:r w:rsidRPr="00041D94">
        <w:rPr>
          <w:rFonts w:ascii="Times New Roman" w:hAnsi="Times New Roman"/>
          <w:sz w:val="28"/>
          <w:szCs w:val="28"/>
          <w:lang w:eastAsia="ru-RU"/>
        </w:rPr>
        <w:t>синквейна</w:t>
      </w:r>
      <w:proofErr w:type="spellEnd"/>
      <w:r w:rsidRPr="00041D94">
        <w:rPr>
          <w:rFonts w:ascii="Times New Roman" w:hAnsi="Times New Roman"/>
          <w:sz w:val="28"/>
          <w:szCs w:val="28"/>
          <w:lang w:eastAsia="ru-RU"/>
        </w:rPr>
        <w:t xml:space="preserve"> к описываемому предмету или объекту.</w:t>
      </w:r>
    </w:p>
    <w:p w:rsidR="00FD30F6" w:rsidRPr="00041D94" w:rsidRDefault="00FD30F6" w:rsidP="00FD30F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D94">
        <w:rPr>
          <w:rFonts w:ascii="Times New Roman" w:hAnsi="Times New Roman"/>
          <w:sz w:val="28"/>
          <w:szCs w:val="28"/>
          <w:lang w:eastAsia="ru-RU"/>
        </w:rPr>
        <w:t>Последняя строка – слово-резюме, характеризующее суть предмета или объекта</w:t>
      </w:r>
      <w:r w:rsidRPr="00041D9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D30F6" w:rsidRPr="00041D94" w:rsidRDefault="00FD30F6" w:rsidP="00FD30F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iCs/>
          <w:sz w:val="28"/>
          <w:szCs w:val="28"/>
          <w:lang w:eastAsia="ru-RU"/>
        </w:rPr>
        <w:t>Например: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iCs/>
          <w:sz w:val="28"/>
          <w:szCs w:val="28"/>
          <w:lang w:eastAsia="ru-RU"/>
        </w:rPr>
        <w:t>Сюжетно-ролевая игра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iCs/>
          <w:sz w:val="28"/>
          <w:szCs w:val="28"/>
          <w:lang w:eastAsia="ru-RU"/>
        </w:rPr>
        <w:t>Интересная, увлекательная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iCs/>
          <w:sz w:val="28"/>
          <w:szCs w:val="28"/>
          <w:lang w:eastAsia="ru-RU"/>
        </w:rPr>
        <w:t>Развивает, воспитывает, объединяет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iCs/>
          <w:sz w:val="28"/>
          <w:szCs w:val="28"/>
          <w:lang w:eastAsia="ru-RU"/>
        </w:rPr>
        <w:t>Ведущий вид детской деятельности</w:t>
      </w:r>
    </w:p>
    <w:p w:rsidR="00FD30F6" w:rsidRPr="00041D94" w:rsidRDefault="00FD30F6" w:rsidP="00FD30F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041D94">
        <w:rPr>
          <w:rFonts w:ascii="Times New Roman" w:hAnsi="Times New Roman"/>
          <w:iCs/>
          <w:sz w:val="28"/>
          <w:szCs w:val="28"/>
          <w:lang w:eastAsia="ru-RU"/>
        </w:rPr>
        <w:t>Удовольствие!</w:t>
      </w:r>
    </w:p>
    <w:p w:rsidR="00FD30F6" w:rsidRPr="00041D94" w:rsidRDefault="00FD30F6" w:rsidP="00FD30F6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0F6" w:rsidRPr="00041D94" w:rsidRDefault="00FD30F6" w:rsidP="00FD30F6">
      <w:pPr>
        <w:tabs>
          <w:tab w:val="left" w:pos="142"/>
          <w:tab w:val="left" w:pos="284"/>
        </w:tabs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</w:rPr>
      </w:pPr>
      <w:r w:rsidRPr="00041D94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FD30F6" w:rsidRPr="00041D94" w:rsidRDefault="00FD30F6" w:rsidP="00FD30F6">
      <w:pPr>
        <w:tabs>
          <w:tab w:val="left" w:pos="142"/>
          <w:tab w:val="left" w:pos="284"/>
        </w:tabs>
        <w:spacing w:after="0" w:line="240" w:lineRule="auto"/>
        <w:ind w:left="862"/>
        <w:jc w:val="both"/>
        <w:rPr>
          <w:rFonts w:ascii="Times New Roman" w:hAnsi="Times New Roman"/>
          <w:b/>
          <w:sz w:val="28"/>
          <w:szCs w:val="28"/>
        </w:rPr>
      </w:pPr>
    </w:p>
    <w:p w:rsidR="00FD30F6" w:rsidRPr="00041D94" w:rsidRDefault="00FD30F6" w:rsidP="00FD30F6">
      <w:pPr>
        <w:tabs>
          <w:tab w:val="left" w:pos="142"/>
          <w:tab w:val="left" w:pos="284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D30F6" w:rsidRDefault="00FD30F6" w:rsidP="00FD30F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Арсентьева В.П. 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D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D94">
        <w:rPr>
          <w:rFonts w:ascii="Times New Roman" w:hAnsi="Times New Roman"/>
          <w:sz w:val="28"/>
          <w:szCs w:val="28"/>
        </w:rPr>
        <w:t>ведущий вид деятельности в дошкольном детстве. – 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D94">
        <w:rPr>
          <w:rFonts w:ascii="Times New Roman" w:hAnsi="Times New Roman"/>
          <w:sz w:val="28"/>
          <w:szCs w:val="28"/>
        </w:rPr>
        <w:t>ФОРУМ, 2009.</w:t>
      </w:r>
    </w:p>
    <w:p w:rsidR="00FD30F6" w:rsidRPr="009D6C7D" w:rsidRDefault="00FD30F6" w:rsidP="00FD30F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9D6C7D">
        <w:rPr>
          <w:rFonts w:ascii="Times New Roman" w:hAnsi="Times New Roman"/>
          <w:sz w:val="28"/>
          <w:szCs w:val="28"/>
        </w:rPr>
        <w:t>Выготский Л.С.</w:t>
      </w:r>
      <w:r w:rsidRPr="009D6C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Собрание сочинений. – М.: Педагогика, 1983 – т.5 – С.275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D30F6" w:rsidRPr="00041D94" w:rsidRDefault="00FD30F6" w:rsidP="00FD30F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>Новос</w:t>
      </w:r>
      <w:r>
        <w:rPr>
          <w:rFonts w:ascii="Times New Roman" w:hAnsi="Times New Roman"/>
          <w:sz w:val="28"/>
          <w:szCs w:val="28"/>
        </w:rPr>
        <w:t>е</w:t>
      </w:r>
      <w:r w:rsidRPr="00041D94">
        <w:rPr>
          <w:rFonts w:ascii="Times New Roman" w:hAnsi="Times New Roman"/>
          <w:sz w:val="28"/>
          <w:szCs w:val="28"/>
        </w:rPr>
        <w:t>лова С.Л. Игра и е</w:t>
      </w:r>
      <w:r>
        <w:rPr>
          <w:rFonts w:ascii="Times New Roman" w:hAnsi="Times New Roman"/>
          <w:sz w:val="28"/>
          <w:szCs w:val="28"/>
        </w:rPr>
        <w:t>е</w:t>
      </w:r>
      <w:r w:rsidRPr="00041D94">
        <w:rPr>
          <w:rFonts w:ascii="Times New Roman" w:hAnsi="Times New Roman"/>
          <w:sz w:val="28"/>
          <w:szCs w:val="28"/>
        </w:rPr>
        <w:t xml:space="preserve"> роль в развитии реб</w:t>
      </w:r>
      <w:r>
        <w:rPr>
          <w:rFonts w:ascii="Times New Roman" w:hAnsi="Times New Roman"/>
          <w:sz w:val="28"/>
          <w:szCs w:val="28"/>
        </w:rPr>
        <w:t>е</w:t>
      </w:r>
      <w:r w:rsidRPr="00041D94">
        <w:rPr>
          <w:rFonts w:ascii="Times New Roman" w:hAnsi="Times New Roman"/>
          <w:sz w:val="28"/>
          <w:szCs w:val="28"/>
        </w:rPr>
        <w:t>нка</w:t>
      </w:r>
      <w:r>
        <w:rPr>
          <w:rFonts w:ascii="Times New Roman" w:hAnsi="Times New Roman"/>
          <w:sz w:val="28"/>
          <w:szCs w:val="28"/>
        </w:rPr>
        <w:t>.</w:t>
      </w:r>
      <w:r w:rsidRPr="00041D94">
        <w:t xml:space="preserve"> </w:t>
      </w:r>
      <w:r w:rsidRPr="00041D94">
        <w:rPr>
          <w:rFonts w:ascii="Times New Roman" w:hAnsi="Times New Roman"/>
          <w:sz w:val="28"/>
          <w:szCs w:val="28"/>
        </w:rPr>
        <w:t>– М.: АВАНТИ, 2000.</w:t>
      </w:r>
    </w:p>
    <w:p w:rsidR="00FD30F6" w:rsidRPr="009C4FE3" w:rsidRDefault="00FD30F6" w:rsidP="00FD30F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17.10.2013 г. № 1155 «Об </w:t>
      </w:r>
      <w:r w:rsidRPr="00267564">
        <w:rPr>
          <w:rFonts w:ascii="Times New Roman" w:hAnsi="Times New Roman"/>
          <w:sz w:val="28"/>
          <w:szCs w:val="28"/>
        </w:rPr>
        <w:t>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FD30F6" w:rsidRPr="00041D94" w:rsidRDefault="00FD30F6" w:rsidP="00FD30F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Филичева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Т.</w:t>
      </w:r>
      <w:r w:rsidRPr="002706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Б.,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Чевелева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</w:t>
      </w:r>
      <w:r w:rsidRPr="002706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А., Чирк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 Г.</w:t>
      </w:r>
      <w:r w:rsidRPr="002706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Основы логопедии </w:t>
      </w:r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Учеб</w:t>
      </w:r>
      <w:proofErr w:type="gramStart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особие для студентов </w:t>
      </w:r>
      <w:proofErr w:type="spellStart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ин-</w:t>
      </w:r>
      <w:proofErr w:type="spellStart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</w:t>
      </w:r>
      <w:proofErr w:type="spellEnd"/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спец. «П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едагогика и психология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.)». </w:t>
      </w:r>
      <w:r w:rsidRPr="00041D94">
        <w:t xml:space="preserve"> </w:t>
      </w:r>
      <w:r w:rsidRPr="00041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М.: Просвещение, 1989. </w:t>
      </w:r>
    </w:p>
    <w:p w:rsidR="00FD30F6" w:rsidRPr="00344DD7" w:rsidRDefault="00FD30F6" w:rsidP="00FD30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D30F6" w:rsidRDefault="00FD30F6" w:rsidP="00FD30F6">
      <w:pPr>
        <w:jc w:val="both"/>
      </w:pPr>
    </w:p>
    <w:p w:rsidR="00FD30F6" w:rsidRDefault="00FD30F6" w:rsidP="00FD30F6"/>
    <w:p w:rsidR="002C52BF" w:rsidRDefault="002C52BF">
      <w:bookmarkStart w:id="0" w:name="_GoBack"/>
      <w:bookmarkEnd w:id="0"/>
    </w:p>
    <w:sectPr w:rsidR="002C52BF" w:rsidSect="00882B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C91"/>
    <w:multiLevelType w:val="hybridMultilevel"/>
    <w:tmpl w:val="486CA66A"/>
    <w:lvl w:ilvl="0" w:tplc="11449F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C4BA2"/>
    <w:multiLevelType w:val="hybridMultilevel"/>
    <w:tmpl w:val="AE3825A0"/>
    <w:lvl w:ilvl="0" w:tplc="5156D0A8">
      <w:start w:val="1"/>
      <w:numFmt w:val="bullet"/>
      <w:lvlText w:val=""/>
      <w:lvlJc w:val="left"/>
      <w:pPr>
        <w:ind w:left="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">
    <w:nsid w:val="0A38293C"/>
    <w:multiLevelType w:val="hybridMultilevel"/>
    <w:tmpl w:val="C8B43D6C"/>
    <w:lvl w:ilvl="0" w:tplc="5156D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559CD"/>
    <w:multiLevelType w:val="hybridMultilevel"/>
    <w:tmpl w:val="C2C2355E"/>
    <w:lvl w:ilvl="0" w:tplc="11449F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9031D8"/>
    <w:multiLevelType w:val="hybridMultilevel"/>
    <w:tmpl w:val="CAE65336"/>
    <w:lvl w:ilvl="0" w:tplc="2B20F8E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0010BEE"/>
    <w:multiLevelType w:val="hybridMultilevel"/>
    <w:tmpl w:val="91BEB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7A1353"/>
    <w:multiLevelType w:val="hybridMultilevel"/>
    <w:tmpl w:val="83F838F6"/>
    <w:lvl w:ilvl="0" w:tplc="A5D2DA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1449F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A34B38"/>
    <w:multiLevelType w:val="hybridMultilevel"/>
    <w:tmpl w:val="D24C4A72"/>
    <w:lvl w:ilvl="0" w:tplc="11449F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C128D1"/>
    <w:multiLevelType w:val="hybridMultilevel"/>
    <w:tmpl w:val="B36A6DAC"/>
    <w:lvl w:ilvl="0" w:tplc="BDEE0B04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88"/>
    <w:rsid w:val="002C52BF"/>
    <w:rsid w:val="009C3E88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F6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9"/>
    <w:qFormat/>
    <w:rsid w:val="00FD30F6"/>
    <w:pPr>
      <w:spacing w:after="0" w:line="240" w:lineRule="auto"/>
      <w:outlineLvl w:val="3"/>
    </w:pPr>
    <w:rPr>
      <w:rFonts w:ascii="Franklin Gothic Medium Cond" w:eastAsia="Times New Roman" w:hAnsi="Franklin Gothic Medium Cond"/>
      <w:color w:val="000000"/>
      <w:kern w:val="28"/>
      <w:sz w:val="18"/>
      <w:szCs w:val="1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D30F6"/>
    <w:rPr>
      <w:rFonts w:ascii="Franklin Gothic Medium Cond" w:eastAsia="Times New Roman" w:hAnsi="Franklin Gothic Medium Cond" w:cs="Times New Roman"/>
      <w:color w:val="000000"/>
      <w:kern w:val="28"/>
      <w:sz w:val="18"/>
      <w:szCs w:val="18"/>
      <w:lang w:val="x-none" w:eastAsia="ru-RU"/>
    </w:rPr>
  </w:style>
  <w:style w:type="paragraph" w:styleId="a3">
    <w:name w:val="List Paragraph"/>
    <w:basedOn w:val="a"/>
    <w:uiPriority w:val="99"/>
    <w:qFormat/>
    <w:rsid w:val="00FD3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0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F6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9"/>
    <w:qFormat/>
    <w:rsid w:val="00FD30F6"/>
    <w:pPr>
      <w:spacing w:after="0" w:line="240" w:lineRule="auto"/>
      <w:outlineLvl w:val="3"/>
    </w:pPr>
    <w:rPr>
      <w:rFonts w:ascii="Franklin Gothic Medium Cond" w:eastAsia="Times New Roman" w:hAnsi="Franklin Gothic Medium Cond"/>
      <w:color w:val="000000"/>
      <w:kern w:val="28"/>
      <w:sz w:val="18"/>
      <w:szCs w:val="1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D30F6"/>
    <w:rPr>
      <w:rFonts w:ascii="Franklin Gothic Medium Cond" w:eastAsia="Times New Roman" w:hAnsi="Franklin Gothic Medium Cond" w:cs="Times New Roman"/>
      <w:color w:val="000000"/>
      <w:kern w:val="28"/>
      <w:sz w:val="18"/>
      <w:szCs w:val="18"/>
      <w:lang w:val="x-none" w:eastAsia="ru-RU"/>
    </w:rPr>
  </w:style>
  <w:style w:type="paragraph" w:styleId="a3">
    <w:name w:val="List Paragraph"/>
    <w:basedOn w:val="a"/>
    <w:uiPriority w:val="99"/>
    <w:qFormat/>
    <w:rsid w:val="00FD3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0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2135</Words>
  <Characters>12172</Characters>
  <Application>Microsoft Office Word</Application>
  <DocSecurity>0</DocSecurity>
  <Lines>101</Lines>
  <Paragraphs>28</Paragraphs>
  <ScaleCrop>false</ScaleCrop>
  <Company/>
  <LinksUpToDate>false</LinksUpToDate>
  <CharactersWithSpaces>14279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2017-10-24T09:15:00Z</dcterms:created>
  <dcterms:modified xsi:type="dcterms:W3CDTF">2017-10-24T09:15:00Z</dcterms:modified>
</cp:coreProperties>
</file>