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B5" w:rsidRPr="005A6EB5" w:rsidRDefault="005A6EB5" w:rsidP="00B14B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EB5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49209E" w:rsidRPr="000A6AE6" w:rsidRDefault="001955D1" w:rsidP="00B14B11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="0049209E" w:rsidRPr="000A6AE6">
          <w:rPr>
            <w:rStyle w:val="a5"/>
            <w:rFonts w:ascii="Times New Roman" w:hAnsi="Times New Roman" w:cs="Times New Roman"/>
            <w:color w:val="auto"/>
          </w:rPr>
          <w:t>http://services.softline.ru/analytics/aleksandr-frolikov</w:t>
        </w:r>
      </w:hyperlink>
    </w:p>
    <w:p w:rsidR="0049209E" w:rsidRPr="000A6AE6" w:rsidRDefault="0049209E" w:rsidP="00B14B11">
      <w:pPr>
        <w:pStyle w:val="1"/>
        <w:shd w:val="clear" w:color="auto" w:fill="FFFFFF"/>
        <w:spacing w:before="0" w:beforeAutospacing="0" w:after="0" w:afterAutospacing="0"/>
        <w:ind w:left="-1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 xml:space="preserve">Александр </w:t>
      </w:r>
      <w:proofErr w:type="spellStart"/>
      <w:r w:rsidRPr="000A6AE6">
        <w:rPr>
          <w:sz w:val="22"/>
          <w:szCs w:val="22"/>
        </w:rPr>
        <w:t>Фроликов</w:t>
      </w:r>
      <w:proofErr w:type="spellEnd"/>
      <w:r w:rsidR="00B14B11" w:rsidRPr="000A6AE6">
        <w:rPr>
          <w:b w:val="0"/>
          <w:sz w:val="22"/>
          <w:szCs w:val="22"/>
        </w:rPr>
        <w:t>, руководитель группы технической</w:t>
      </w:r>
      <w:r w:rsidR="00BD2A1B">
        <w:rPr>
          <w:b w:val="0"/>
          <w:sz w:val="22"/>
          <w:szCs w:val="22"/>
        </w:rPr>
        <w:t xml:space="preserve"> экспертизы и поддержки продаж</w:t>
      </w:r>
      <w:r w:rsidR="00B14B11" w:rsidRPr="000A6AE6">
        <w:rPr>
          <w:b w:val="0"/>
          <w:sz w:val="22"/>
          <w:szCs w:val="22"/>
        </w:rPr>
        <w:t xml:space="preserve"> компании </w:t>
      </w:r>
      <w:proofErr w:type="spellStart"/>
      <w:r w:rsidR="00B14B11" w:rsidRPr="000A6AE6">
        <w:rPr>
          <w:b w:val="0"/>
          <w:sz w:val="22"/>
          <w:szCs w:val="22"/>
        </w:rPr>
        <w:t>Softline</w:t>
      </w:r>
      <w:proofErr w:type="spellEnd"/>
      <w:r w:rsidR="00B14B11" w:rsidRPr="000A6AE6">
        <w:rPr>
          <w:sz w:val="22"/>
          <w:szCs w:val="22"/>
        </w:rPr>
        <w:t xml:space="preserve"> </w:t>
      </w:r>
      <w:r w:rsidR="00B14B11" w:rsidRPr="000A6AE6">
        <w:rPr>
          <w:b w:val="0"/>
          <w:sz w:val="22"/>
          <w:szCs w:val="22"/>
        </w:rPr>
        <w:t xml:space="preserve">в интервью </w:t>
      </w:r>
      <w:proofErr w:type="spellStart"/>
      <w:r w:rsidR="00B14B11" w:rsidRPr="000A6AE6">
        <w:rPr>
          <w:b w:val="0"/>
          <w:sz w:val="22"/>
          <w:szCs w:val="22"/>
        </w:rPr>
        <w:t>CNews</w:t>
      </w:r>
      <w:proofErr w:type="spellEnd"/>
      <w:r w:rsidRPr="000A6AE6">
        <w:rPr>
          <w:b w:val="0"/>
          <w:sz w:val="22"/>
          <w:szCs w:val="22"/>
        </w:rPr>
        <w:t>:</w:t>
      </w:r>
      <w:r w:rsidRPr="000A6AE6">
        <w:rPr>
          <w:sz w:val="22"/>
          <w:szCs w:val="22"/>
        </w:rPr>
        <w:t xml:space="preserve"> «Утрата информации ведет к потере бизнеса»</w:t>
      </w:r>
    </w:p>
    <w:p w:rsidR="0049209E" w:rsidRPr="000A6AE6" w:rsidRDefault="00B14B11" w:rsidP="00B14B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A6AE6">
        <w:rPr>
          <w:rFonts w:ascii="Times New Roman" w:hAnsi="Times New Roman" w:cs="Times New Roman"/>
        </w:rPr>
        <w:t>25.04.2016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rStyle w:val="a4"/>
          <w:sz w:val="22"/>
          <w:szCs w:val="22"/>
        </w:rPr>
        <w:t>– Какова динамика спроса на системы резервирования и архивирования данных? В чем разница между архивированием и резервным копированием?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 xml:space="preserve">– При резервном копировании создается копия информации, которая размещается на отдельном носителе, в то время как архивирование — это перемещение </w:t>
      </w:r>
      <w:r w:rsidR="00B14B11" w:rsidRPr="000A6AE6">
        <w:rPr>
          <w:sz w:val="22"/>
          <w:szCs w:val="22"/>
        </w:rPr>
        <w:t xml:space="preserve">сжатого </w:t>
      </w:r>
      <w:r w:rsidRPr="000A6AE6">
        <w:rPr>
          <w:sz w:val="22"/>
          <w:szCs w:val="22"/>
        </w:rPr>
        <w:t xml:space="preserve">оригинала информации в централизованный архив. Объем информации в компаниях растет на 50—100% в год. Заказчикам приходится не только хранить, но и обрабатывать эти данные, а это в свою очередь влечет за собой повышение нагрузки на информационную систему. </w:t>
      </w:r>
      <w:proofErr w:type="gramStart"/>
      <w:r w:rsidRPr="000A6AE6">
        <w:rPr>
          <w:sz w:val="22"/>
          <w:szCs w:val="22"/>
        </w:rPr>
        <w:t xml:space="preserve">Архивация позволяет снизить нагрузку на исходные серверы и более рационально использовать дисковое пространство, так как старая или редко используемая информация будет перенесена на более дешевые носители в архив и подвергнута глобальной </w:t>
      </w:r>
      <w:proofErr w:type="spellStart"/>
      <w:r w:rsidRPr="000A6AE6">
        <w:rPr>
          <w:sz w:val="22"/>
          <w:szCs w:val="22"/>
        </w:rPr>
        <w:t>дедубликации</w:t>
      </w:r>
      <w:proofErr w:type="spellEnd"/>
      <w:r w:rsidRPr="000A6AE6">
        <w:rPr>
          <w:sz w:val="22"/>
          <w:szCs w:val="22"/>
        </w:rPr>
        <w:t>, сжатию и индексированию.</w:t>
      </w:r>
      <w:proofErr w:type="gramEnd"/>
      <w:r w:rsidRPr="000A6AE6">
        <w:rPr>
          <w:sz w:val="22"/>
          <w:szCs w:val="22"/>
        </w:rPr>
        <w:t xml:space="preserve"> Несмотря на то, что архивная информация может занимать большие объемы, в некоторых случаях ее необходимо хранить для проведения служебных расследований, проверок, иногда этого требуют регуляторы (например, от финансовых организаций).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>Кроме того, за счет использования архивации снижается объем оперативных данных, резервное копирование которых необходимо регулярно осуществлять, в результате чего существенно сокращается время на резервное копирования и восстановление. Следовательно, при каком-либо сбое системы на восстановление оперативной информации потребуется значительно меньше времени. При необходимости пользователь всегда сможет обратиться к архивированным данным, произвести мгновенный поиск по этой информации. Системы резервирования и архивирования данных также нацелены на сохранение природных ресурсов: они позволяют сократить количество оборудования, которое необходимо питать, охлаждать, это снижает выбросы вредных веществ в окружающую среду.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rStyle w:val="a4"/>
          <w:sz w:val="22"/>
          <w:szCs w:val="22"/>
        </w:rPr>
        <w:t>– Какова идеология систем резервного копирования данных? Какие требования к ним предъявляет</w:t>
      </w:r>
      <w:r w:rsidR="005A04E5">
        <w:rPr>
          <w:rStyle w:val="a4"/>
          <w:sz w:val="22"/>
          <w:szCs w:val="22"/>
        </w:rPr>
        <w:t>ся?</w:t>
      </w:r>
    </w:p>
    <w:p w:rsidR="0049209E" w:rsidRPr="000A6AE6" w:rsidRDefault="000A6AE6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548640</wp:posOffset>
            </wp:positionV>
            <wp:extent cx="3594735" cy="1409700"/>
            <wp:effectExtent l="19050" t="0" r="5715" b="0"/>
            <wp:wrapSquare wrapText="bothSides"/>
            <wp:docPr id="2" name="Рисунок 2" descr="http://filearchive.cnews.ru/img/cnews/2013/07/19/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archive.cnews.ru/img/cnews/2013/07/19/pic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319" r="6439" b="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09E" w:rsidRPr="000A6AE6">
        <w:rPr>
          <w:sz w:val="22"/>
          <w:szCs w:val="22"/>
        </w:rPr>
        <w:t>– Многие компании уже понимают, какую ценность представляет информация, и стараются объективно оценивать возможные убытки от простоя в случае сбоя системы. Мы</w:t>
      </w:r>
      <w:r w:rsidR="00013162">
        <w:rPr>
          <w:sz w:val="22"/>
          <w:szCs w:val="22"/>
        </w:rPr>
        <w:t>,</w:t>
      </w:r>
      <w:r w:rsidR="0049209E" w:rsidRPr="000A6AE6">
        <w:rPr>
          <w:sz w:val="22"/>
          <w:szCs w:val="22"/>
        </w:rPr>
        <w:t xml:space="preserve"> как эксперты по восстановлению информации</w:t>
      </w:r>
      <w:r w:rsidR="00013162">
        <w:rPr>
          <w:sz w:val="22"/>
          <w:szCs w:val="22"/>
        </w:rPr>
        <w:t>,</w:t>
      </w:r>
      <w:r w:rsidR="0049209E" w:rsidRPr="000A6AE6">
        <w:rPr>
          <w:sz w:val="22"/>
          <w:szCs w:val="22"/>
        </w:rPr>
        <w:t xml:space="preserve"> часто проводим анализ в процессе восстановления инфраструктуры после сбоев. Согласно нашей статистике, приблизительно в 40% случаев к потере данных приводят аппаратные проблемы, в 30% – неправильные действия пользователей или допущенные ими ошибки. Еще 10—15% связаны с ошибками программного обеспечения, а оставшиеся случаи — это различные вирусы и атаки. Для того чтобы не терять ценную информацию после ошибок и сбоев и не нести убытки во время вынужденного простоя, необходимо делать резервные копии.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>По нашим наблюдениям, половина случаев потери всех данных приходится на компании, пренебрегающие технологиями резервного копирования. И лишь 10% из них после такой катастрофы выживают и восстанавливают свой бизнес. Таким образом, потеря всех данных компании в большинстве случаев означает прекращение ее существования.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>Мы можем вспомнить много случаев, когда компан</w:t>
      </w:r>
      <w:r w:rsidR="00013162">
        <w:rPr>
          <w:sz w:val="22"/>
          <w:szCs w:val="22"/>
        </w:rPr>
        <w:t xml:space="preserve">ии, у которых случился крах </w:t>
      </w:r>
      <w:proofErr w:type="spellStart"/>
      <w:r w:rsidR="00013162">
        <w:rPr>
          <w:sz w:val="22"/>
          <w:szCs w:val="22"/>
        </w:rPr>
        <w:t>Active</w:t>
      </w:r>
      <w:proofErr w:type="spellEnd"/>
      <w:r w:rsidR="00013162">
        <w:rPr>
          <w:sz w:val="22"/>
          <w:szCs w:val="22"/>
        </w:rPr>
        <w:t xml:space="preserve"> </w:t>
      </w:r>
      <w:proofErr w:type="spellStart"/>
      <w:r w:rsidR="00013162">
        <w:rPr>
          <w:sz w:val="22"/>
          <w:szCs w:val="22"/>
        </w:rPr>
        <w:t>Directory</w:t>
      </w:r>
      <w:proofErr w:type="spellEnd"/>
      <w:r w:rsidRPr="000A6AE6">
        <w:rPr>
          <w:sz w:val="22"/>
          <w:szCs w:val="22"/>
        </w:rPr>
        <w:t xml:space="preserve"> или почтовой системы, не работали из-за этого длительное время. Убытки были настолько большими, что руководству приходилось сокращать персонал, чтобы восстановить бизнес. Все это происходит из-за того, что компании, как правило, задумываются о системах резервного копирования данных лишь после значительных сбоев. Проблема в том, что владелец бизнеса всегда заметит, если у него выйдет из строя часть какого-то «железа», т.е. чего-то осязаемого. А информация — она неощутима до тех пор, пока не перестанет существовать.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rStyle w:val="a4"/>
          <w:sz w:val="22"/>
          <w:szCs w:val="22"/>
        </w:rPr>
        <w:t>– Для каких компаний наиболее актуальна проблема интенсивного прироста данных? Кто в первую очередь нуждается в системах резервного копирования и архивирования данных?</w:t>
      </w:r>
    </w:p>
    <w:p w:rsidR="0049209E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 xml:space="preserve">– Значительный рост корпоративной переписки и транзакций наблюдается у </w:t>
      </w:r>
      <w:proofErr w:type="spellStart"/>
      <w:r w:rsidRPr="000A6AE6">
        <w:rPr>
          <w:sz w:val="22"/>
          <w:szCs w:val="22"/>
        </w:rPr>
        <w:t>ритейловых</w:t>
      </w:r>
      <w:proofErr w:type="spellEnd"/>
      <w:r w:rsidRPr="000A6AE6">
        <w:rPr>
          <w:sz w:val="22"/>
          <w:szCs w:val="22"/>
        </w:rPr>
        <w:t xml:space="preserve"> компаний. Они предпочитают защищать информацию от аппаратных, логических ошибок, неправильных действий сотрудников. У газовых, нефтяных компаний, игроков финансового сектора хранятся большие объемы данных, вследствие чего системы архивирования им необходимы. Компании, не внедряющие подобные решения, могут однажды прекратить свое существование.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rStyle w:val="a4"/>
          <w:sz w:val="22"/>
          <w:szCs w:val="22"/>
        </w:rPr>
        <w:t>– Какие типы данных принято резервировать и архивировать в российских компаниях – из вашей практики?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lastRenderedPageBreak/>
        <w:t xml:space="preserve">– Архивированию подвергаются почтовые сообщения, файловые ресурсы, </w:t>
      </w:r>
      <w:proofErr w:type="spellStart"/>
      <w:r w:rsidRPr="000A6AE6">
        <w:rPr>
          <w:sz w:val="22"/>
          <w:szCs w:val="22"/>
        </w:rPr>
        <w:t>логи</w:t>
      </w:r>
      <w:proofErr w:type="spellEnd"/>
      <w:r w:rsidRPr="000A6AE6">
        <w:rPr>
          <w:sz w:val="22"/>
          <w:szCs w:val="22"/>
        </w:rPr>
        <w:t xml:space="preserve"> транзакций, базы данных. Причем файловые ресурсы чаще всего автоматически переносятся в архив, если к ним не обращались в течение определенного времени. В почтовых ящиках также используется квотирование и правила, при которых старые сообщения переносятся в архив при превышении объема ящика или когда становятся старше определенного периода. Резервному копированию, как правило, подвергается абсолютно вся информация.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rStyle w:val="a4"/>
          <w:sz w:val="22"/>
          <w:szCs w:val="22"/>
        </w:rPr>
        <w:t>– Можно ли оценить пользу и потенциал накапливаемых данных – в сравнении с издержками на их хранение?</w:t>
      </w:r>
    </w:p>
    <w:p w:rsidR="0049209E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>– Резервное копирование помогает минимизировать убытки после сбоев и сэкономить на привлечении сторонних организаций к восстановлению утерянной информации. Коэффициент возврата инвестиций на системы резервного копирования в теории составляет от нескольких месяцев до нескольких лет. Однако на практике все инвестиции в системы резервного копирования возвращаются после первого же серьезного сбоя. При этом многие компании не всегда осознают: информация равна деньгам. Весь капитал и ценность компании заключаются в сотрудниках и информации.</w:t>
      </w:r>
    </w:p>
    <w:p w:rsidR="00D93316" w:rsidRPr="000A6AE6" w:rsidRDefault="00D93316" w:rsidP="00D93316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>Важно, чтобы заказчик реально оценивал убытки, в которые выливаются вынужденные простои после сбоев, и четко понимал, за какое время ему нужно восстановить информацию. Чем короче время восстановления и чем меньше данных заказчик хочет потерять, тем дороже будет стоить система резервного копирования. Снижение времени восстановления на 10—20% в разы увеличивает стоимость системы резервного копирования. Однако чем крупнее компания, тем больше убытков она понесет в случае малейшего сбоя. Внедрение системы резервного копирования все равно обходится дешевле, нежели восстановление бизнеса после серьезного краха системы.</w:t>
      </w:r>
    </w:p>
    <w:p w:rsidR="0049209E" w:rsidRPr="000A6AE6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rStyle w:val="a4"/>
          <w:sz w:val="22"/>
          <w:szCs w:val="22"/>
        </w:rPr>
        <w:t>– Заказчики пользуются облачными сервисами при архивировании или резервном копировании информации?</w:t>
      </w:r>
    </w:p>
    <w:p w:rsidR="0049209E" w:rsidRDefault="0049209E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A6AE6">
        <w:rPr>
          <w:sz w:val="22"/>
          <w:szCs w:val="22"/>
        </w:rPr>
        <w:t xml:space="preserve">– Самым быстрым носителем информации, конечно, являются дисковые системы накопления данных, на которые можно осуществлять запись резервной копии с максимальной скоростью. Однако дисковые системы хранения данных не обеспечивают </w:t>
      </w:r>
      <w:proofErr w:type="spellStart"/>
      <w:r w:rsidRPr="000A6AE6">
        <w:rPr>
          <w:sz w:val="22"/>
          <w:szCs w:val="22"/>
        </w:rPr>
        <w:t>катастрофоустойчивость</w:t>
      </w:r>
      <w:proofErr w:type="spellEnd"/>
      <w:r w:rsidRPr="000A6AE6">
        <w:rPr>
          <w:sz w:val="22"/>
          <w:szCs w:val="22"/>
        </w:rPr>
        <w:t xml:space="preserve"> — ее могут обеспечить лишь носители, которые находятся за пределами организации, то есть ленточные носители или</w:t>
      </w:r>
      <w:r w:rsidRPr="000A6AE6">
        <w:rPr>
          <w:rStyle w:val="apple-converted-space"/>
          <w:sz w:val="22"/>
          <w:szCs w:val="22"/>
        </w:rPr>
        <w:t> </w:t>
      </w:r>
      <w:proofErr w:type="spellStart"/>
      <w:r w:rsidR="001955D1" w:rsidRPr="000A6AE6">
        <w:rPr>
          <w:sz w:val="22"/>
          <w:szCs w:val="22"/>
        </w:rPr>
        <w:fldChar w:fldCharType="begin"/>
      </w:r>
      <w:r w:rsidRPr="000A6AE6">
        <w:rPr>
          <w:sz w:val="22"/>
          <w:szCs w:val="22"/>
        </w:rPr>
        <w:instrText xml:space="preserve"> HYPERLINK "http://cloud.softline.ru/cloud-hosting/backup" </w:instrText>
      </w:r>
      <w:r w:rsidR="001955D1" w:rsidRPr="000A6AE6">
        <w:rPr>
          <w:sz w:val="22"/>
          <w:szCs w:val="22"/>
        </w:rPr>
        <w:fldChar w:fldCharType="separate"/>
      </w:r>
      <w:r w:rsidRPr="000A6AE6">
        <w:rPr>
          <w:rStyle w:val="a5"/>
          <w:color w:val="auto"/>
          <w:sz w:val="22"/>
          <w:szCs w:val="22"/>
          <w:u w:val="none"/>
        </w:rPr>
        <w:t>backup</w:t>
      </w:r>
      <w:proofErr w:type="spellEnd"/>
      <w:r w:rsidRPr="000A6AE6">
        <w:rPr>
          <w:rStyle w:val="a5"/>
          <w:color w:val="auto"/>
          <w:sz w:val="22"/>
          <w:szCs w:val="22"/>
          <w:u w:val="none"/>
        </w:rPr>
        <w:t xml:space="preserve"> в «облако»</w:t>
      </w:r>
      <w:r w:rsidR="001955D1" w:rsidRPr="000A6AE6">
        <w:rPr>
          <w:sz w:val="22"/>
          <w:szCs w:val="22"/>
        </w:rPr>
        <w:fldChar w:fldCharType="end"/>
      </w:r>
      <w:r w:rsidRPr="000A6AE6">
        <w:rPr>
          <w:sz w:val="22"/>
          <w:szCs w:val="22"/>
        </w:rPr>
        <w:t xml:space="preserve">. </w:t>
      </w:r>
    </w:p>
    <w:p w:rsidR="00A01EA5" w:rsidRDefault="00A01EA5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D2408" w:rsidRDefault="00BD2408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01EA5" w:rsidRDefault="00A01EA5" w:rsidP="00B14B1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A01EA5" w:rsidRPr="00A01EA5" w:rsidRDefault="00A01EA5" w:rsidP="00BD2408">
      <w:pPr>
        <w:pStyle w:val="a3"/>
        <w:shd w:val="clear" w:color="auto" w:fill="FFFFFF"/>
        <w:spacing w:before="0" w:beforeAutospacing="0" w:after="0" w:afterAutospacing="0"/>
        <w:jc w:val="center"/>
        <w:rPr>
          <w:rStyle w:val="paragraph"/>
          <w:b/>
          <w:bCs/>
          <w:i/>
          <w:color w:val="000000"/>
          <w:sz w:val="22"/>
          <w:szCs w:val="22"/>
        </w:rPr>
      </w:pPr>
      <w:r w:rsidRPr="00A01EA5">
        <w:rPr>
          <w:rStyle w:val="paragraph"/>
          <w:b/>
          <w:bCs/>
          <w:i/>
          <w:color w:val="000000"/>
          <w:sz w:val="22"/>
          <w:szCs w:val="22"/>
        </w:rPr>
        <w:t>Вопросы для обсуждения:</w:t>
      </w:r>
    </w:p>
    <w:p w:rsidR="00A01EA5" w:rsidRPr="00A01EA5" w:rsidRDefault="00A01EA5" w:rsidP="00A01E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paragraph"/>
          <w:bCs/>
          <w:i/>
          <w:color w:val="000000"/>
          <w:sz w:val="22"/>
          <w:szCs w:val="22"/>
        </w:rPr>
      </w:pPr>
      <w:r w:rsidRPr="00A01EA5">
        <w:rPr>
          <w:rStyle w:val="paragraph"/>
          <w:bCs/>
          <w:i/>
          <w:color w:val="000000"/>
          <w:sz w:val="22"/>
          <w:szCs w:val="22"/>
        </w:rPr>
        <w:t>сформулируйте основную, на ваш взгляд, мысль статьи</w:t>
      </w:r>
      <w:r>
        <w:rPr>
          <w:rStyle w:val="paragraph"/>
          <w:bCs/>
          <w:i/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EA5" w:rsidRPr="00A01EA5" w:rsidRDefault="00A01EA5" w:rsidP="00A01E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paragraph"/>
          <w:bCs/>
          <w:i/>
          <w:color w:val="000000"/>
          <w:sz w:val="22"/>
          <w:szCs w:val="22"/>
        </w:rPr>
      </w:pPr>
      <w:r w:rsidRPr="00A01EA5">
        <w:rPr>
          <w:rStyle w:val="paragraph"/>
          <w:bCs/>
          <w:i/>
          <w:color w:val="000000"/>
          <w:sz w:val="22"/>
          <w:szCs w:val="22"/>
        </w:rPr>
        <w:t>обоснуйте необходимость резервного копирования информации</w:t>
      </w:r>
      <w:r>
        <w:rPr>
          <w:rStyle w:val="paragraph"/>
          <w:bCs/>
          <w:i/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2408">
        <w:rPr>
          <w:rStyle w:val="paragraph"/>
          <w:bCs/>
          <w:i/>
          <w:color w:val="000000"/>
          <w:sz w:val="22"/>
          <w:szCs w:val="22"/>
        </w:rPr>
        <w:t>________________________________________________________________________________________</w:t>
      </w:r>
    </w:p>
    <w:p w:rsidR="00A01EA5" w:rsidRPr="00A01EA5" w:rsidRDefault="00A01EA5" w:rsidP="00A01E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i/>
          <w:color w:val="1A171B"/>
          <w:sz w:val="22"/>
          <w:szCs w:val="22"/>
        </w:rPr>
      </w:pPr>
      <w:r w:rsidRPr="00A01EA5">
        <w:rPr>
          <w:rStyle w:val="paragraph"/>
          <w:bCs/>
          <w:i/>
          <w:color w:val="000000"/>
          <w:sz w:val="22"/>
          <w:szCs w:val="22"/>
        </w:rPr>
        <w:t>сформулируйте задачи резервного копирования</w:t>
      </w:r>
      <w:r>
        <w:rPr>
          <w:rStyle w:val="paragraph"/>
          <w:bCs/>
          <w:i/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EA5" w:rsidRPr="00A01EA5" w:rsidRDefault="00A01EA5" w:rsidP="00A01EA5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>сегодня существует два подхода к резервному копированию информации. Первый из них заключается в архивировании отдельных, указанных пользователем файлов и папок. Принцип работы второго подхода состоит в создании образов целых разделов жесткого</w:t>
      </w:r>
      <w:r w:rsidRPr="00A01EA5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Pr="00A01EA5">
        <w:rPr>
          <w:rFonts w:ascii="Times New Roman" w:hAnsi="Times New Roman" w:cs="Times New Roman"/>
          <w:i/>
          <w:shd w:val="clear" w:color="auto" w:fill="FFFFFF"/>
        </w:rPr>
        <w:t>диска</w:t>
      </w:r>
      <w:r w:rsidRPr="00A01EA5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> </w:t>
      </w: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вместе со всеми размещенными на них данными.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br/>
      </w: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>Какую стратегию выберут крупные компании?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_______________________________________________</w:t>
      </w: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br/>
      </w: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>Компании среднего сегмента?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______________________________________________________________</w:t>
      </w: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br/>
      </w:r>
      <w:r w:rsidRPr="00A01EA5">
        <w:rPr>
          <w:rFonts w:ascii="Times New Roman" w:hAnsi="Times New Roman" w:cs="Times New Roman"/>
          <w:i/>
          <w:color w:val="000000"/>
          <w:shd w:val="clear" w:color="auto" w:fill="FFFFFF"/>
        </w:rPr>
        <w:t>Частные лица?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___________________________________________________________________________</w:t>
      </w:r>
    </w:p>
    <w:p w:rsidR="00A01EA5" w:rsidRPr="00A01EA5" w:rsidRDefault="00A01EA5" w:rsidP="00A01E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i/>
          <w:color w:val="2A2A2A"/>
          <w:sz w:val="22"/>
          <w:szCs w:val="22"/>
        </w:rPr>
      </w:pPr>
      <w:r w:rsidRPr="00A01EA5">
        <w:rPr>
          <w:i/>
          <w:color w:val="2A2A2A"/>
          <w:sz w:val="22"/>
          <w:szCs w:val="22"/>
        </w:rPr>
        <w:t>коснулась ли лично Вас проблема потери данных? Какие причины вызвали данную проблему?</w:t>
      </w:r>
      <w:r>
        <w:rPr>
          <w:i/>
          <w:color w:val="2A2A2A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</w:t>
      </w:r>
    </w:p>
    <w:p w:rsidR="00A01EA5" w:rsidRPr="00A01EA5" w:rsidRDefault="00A01EA5" w:rsidP="00A01E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i/>
          <w:color w:val="2A2A2A"/>
          <w:sz w:val="22"/>
          <w:szCs w:val="22"/>
        </w:rPr>
      </w:pPr>
      <w:r w:rsidRPr="00A01EA5">
        <w:rPr>
          <w:i/>
          <w:color w:val="2A2A2A"/>
          <w:sz w:val="22"/>
          <w:szCs w:val="22"/>
        </w:rPr>
        <w:t>осуществляете ли Вы резервное копирование значимой информации?</w:t>
      </w:r>
      <w:r>
        <w:rPr>
          <w:i/>
          <w:color w:val="2A2A2A"/>
          <w:sz w:val="22"/>
          <w:szCs w:val="22"/>
        </w:rPr>
        <w:br/>
        <w:t>________________________________________________________________________________________</w:t>
      </w:r>
    </w:p>
    <w:sectPr w:rsidR="00A01EA5" w:rsidRPr="00A01EA5" w:rsidSect="000A6AE6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C157D"/>
    <w:multiLevelType w:val="multilevel"/>
    <w:tmpl w:val="0834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C7585"/>
    <w:multiLevelType w:val="multilevel"/>
    <w:tmpl w:val="BC6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C1ECE"/>
    <w:multiLevelType w:val="hybridMultilevel"/>
    <w:tmpl w:val="F3F6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9209E"/>
    <w:rsid w:val="00013162"/>
    <w:rsid w:val="000A6AE6"/>
    <w:rsid w:val="00113967"/>
    <w:rsid w:val="001955D1"/>
    <w:rsid w:val="001C05FF"/>
    <w:rsid w:val="00414F24"/>
    <w:rsid w:val="0049209E"/>
    <w:rsid w:val="00504EE8"/>
    <w:rsid w:val="005A04E5"/>
    <w:rsid w:val="005A6EB5"/>
    <w:rsid w:val="006D4559"/>
    <w:rsid w:val="006F0064"/>
    <w:rsid w:val="00747727"/>
    <w:rsid w:val="007D128D"/>
    <w:rsid w:val="00A01EA5"/>
    <w:rsid w:val="00B14B11"/>
    <w:rsid w:val="00BD2408"/>
    <w:rsid w:val="00BD2A1B"/>
    <w:rsid w:val="00BD7A85"/>
    <w:rsid w:val="00D21A62"/>
    <w:rsid w:val="00D93316"/>
    <w:rsid w:val="00F5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62"/>
  </w:style>
  <w:style w:type="paragraph" w:styleId="1">
    <w:name w:val="heading 1"/>
    <w:basedOn w:val="a"/>
    <w:link w:val="10"/>
    <w:uiPriority w:val="9"/>
    <w:qFormat/>
    <w:rsid w:val="00492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209E"/>
    <w:rPr>
      <w:b/>
      <w:bCs/>
    </w:rPr>
  </w:style>
  <w:style w:type="character" w:customStyle="1" w:styleId="paragraph">
    <w:name w:val="paragraph"/>
    <w:basedOn w:val="a0"/>
    <w:rsid w:val="0049209E"/>
  </w:style>
  <w:style w:type="character" w:customStyle="1" w:styleId="apple-converted-space">
    <w:name w:val="apple-converted-space"/>
    <w:basedOn w:val="a0"/>
    <w:rsid w:val="0049209E"/>
  </w:style>
  <w:style w:type="character" w:styleId="a5">
    <w:name w:val="Hyperlink"/>
    <w:basedOn w:val="a0"/>
    <w:uiPriority w:val="99"/>
    <w:unhideWhenUsed/>
    <w:rsid w:val="004920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20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9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0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F0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F00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lag">
    <w:name w:val="flag"/>
    <w:basedOn w:val="a0"/>
    <w:rsid w:val="006F0064"/>
  </w:style>
  <w:style w:type="character" w:customStyle="1" w:styleId="profiledhub">
    <w:name w:val="profiled_hub"/>
    <w:basedOn w:val="a0"/>
    <w:rsid w:val="006F0064"/>
  </w:style>
  <w:style w:type="paragraph" w:customStyle="1" w:styleId="bbccenter">
    <w:name w:val="bbc_center"/>
    <w:basedOn w:val="a"/>
    <w:rsid w:val="007D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tion">
    <w:name w:val="citation"/>
    <w:basedOn w:val="a"/>
    <w:rsid w:val="007D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a"/>
    <w:basedOn w:val="a0"/>
    <w:rsid w:val="007D128D"/>
  </w:style>
  <w:style w:type="character" w:customStyle="1" w:styleId="30">
    <w:name w:val="Заголовок 3 Знак"/>
    <w:basedOn w:val="a0"/>
    <w:link w:val="3"/>
    <w:uiPriority w:val="9"/>
    <w:rsid w:val="007D12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A01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50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989898"/>
                <w:bottom w:val="single" w:sz="8" w:space="5" w:color="E5E5E5"/>
                <w:right w:val="single" w:sz="8" w:space="5" w:color="E5E5E5"/>
              </w:divBdr>
            </w:div>
          </w:divsChild>
        </w:div>
      </w:divsChild>
    </w:div>
    <w:div w:id="53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6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1032">
          <w:marLeft w:val="0"/>
          <w:marRight w:val="0"/>
          <w:marTop w:val="0"/>
          <w:marBottom w:val="3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633">
                  <w:marLeft w:val="0"/>
                  <w:marRight w:val="284"/>
                  <w:marTop w:val="2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6221">
                      <w:marLeft w:val="0"/>
                      <w:marRight w:val="0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ervices.softline.ru/analytics/aleksandr-frol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Woofy</dc:creator>
  <cp:keywords/>
  <dc:description/>
  <cp:lastModifiedBy>Woofy</cp:lastModifiedBy>
  <cp:revision>13</cp:revision>
  <dcterms:created xsi:type="dcterms:W3CDTF">2016-12-19T18:48:00Z</dcterms:created>
  <dcterms:modified xsi:type="dcterms:W3CDTF">2017-04-02T15:26:00Z</dcterms:modified>
</cp:coreProperties>
</file>