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A" w:rsidRDefault="004B611A" w:rsidP="004B611A">
      <w:pPr>
        <w:jc w:val="center"/>
        <w:rPr>
          <w:b/>
        </w:rPr>
      </w:pPr>
      <w:r>
        <w:rPr>
          <w:b/>
        </w:rPr>
        <w:t>Конспект занятия по физической культуре для детей подготовительной группы</w:t>
      </w:r>
    </w:p>
    <w:p w:rsidR="004B611A" w:rsidRDefault="004B611A" w:rsidP="004B611A">
      <w:pPr>
        <w:ind w:left="360"/>
        <w:jc w:val="center"/>
        <w:rPr>
          <w:b/>
        </w:rPr>
      </w:pPr>
      <w:r>
        <w:rPr>
          <w:b/>
        </w:rPr>
        <w:t>ко  Дню космонавтики.</w:t>
      </w:r>
    </w:p>
    <w:p w:rsidR="004B611A" w:rsidRDefault="004B611A" w:rsidP="004B611A">
      <w:pPr>
        <w:ind w:left="360"/>
        <w:rPr>
          <w:b/>
        </w:rPr>
      </w:pPr>
    </w:p>
    <w:p w:rsidR="004B611A" w:rsidRDefault="004B611A" w:rsidP="004B611A">
      <w:pPr>
        <w:ind w:left="360"/>
        <w:rPr>
          <w:b/>
          <w:i/>
        </w:rPr>
      </w:pPr>
      <w:r>
        <w:rPr>
          <w:b/>
          <w:i/>
        </w:rPr>
        <w:t>Основные задачи:</w:t>
      </w:r>
    </w:p>
    <w:p w:rsidR="00A835B1" w:rsidRDefault="00A835B1" w:rsidP="00A835B1">
      <w:pPr>
        <w:pStyle w:val="a4"/>
        <w:numPr>
          <w:ilvl w:val="1"/>
          <w:numId w:val="1"/>
        </w:numPr>
      </w:pPr>
      <w:r w:rsidRPr="00A835B1">
        <w:t>Совершенствовать технику ведения мяча, броски в парах разными способами</w:t>
      </w:r>
    </w:p>
    <w:p w:rsidR="00A835B1" w:rsidRDefault="00A835B1" w:rsidP="00A835B1">
      <w:pPr>
        <w:pStyle w:val="a4"/>
        <w:numPr>
          <w:ilvl w:val="1"/>
          <w:numId w:val="1"/>
        </w:numPr>
      </w:pPr>
      <w:r>
        <w:t>Закреплять представление детей о передаче эстафеты</w:t>
      </w:r>
    </w:p>
    <w:p w:rsidR="00A835B1" w:rsidRDefault="00A835B1" w:rsidP="00A835B1">
      <w:pPr>
        <w:pStyle w:val="a4"/>
        <w:numPr>
          <w:ilvl w:val="1"/>
          <w:numId w:val="1"/>
        </w:numPr>
      </w:pPr>
      <w:r>
        <w:t>Содействовать развитию координационных и скоростных способностей, психических качеств – внимания, мышления</w:t>
      </w:r>
    </w:p>
    <w:p w:rsidR="00A835B1" w:rsidRDefault="00461B47" w:rsidP="00461B47">
      <w:pPr>
        <w:pStyle w:val="a4"/>
        <w:numPr>
          <w:ilvl w:val="1"/>
          <w:numId w:val="1"/>
        </w:numPr>
      </w:pPr>
      <w:r>
        <w:t>Содействовать укреплению сердечно</w:t>
      </w:r>
      <w:r w:rsidR="00A835B1">
        <w:t>сосудистой и дыхательной систем, формированию правильной осанки</w:t>
      </w:r>
      <w:r>
        <w:t xml:space="preserve">, </w:t>
      </w:r>
      <w:r w:rsidRPr="00461B47">
        <w:t xml:space="preserve"> </w:t>
      </w:r>
      <w:r>
        <w:t>дифференциации мышечных усилий кисти рук</w:t>
      </w:r>
    </w:p>
    <w:p w:rsidR="00461B47" w:rsidRDefault="00A835B1" w:rsidP="00461B47">
      <w:pPr>
        <w:pStyle w:val="a4"/>
        <w:numPr>
          <w:ilvl w:val="1"/>
          <w:numId w:val="1"/>
        </w:numPr>
      </w:pPr>
      <w:r>
        <w:t>Содействовать воспитанию чувства коллективизма</w:t>
      </w:r>
      <w:r w:rsidR="00461B47">
        <w:t xml:space="preserve">, товарищества, партнерских отношений, волевых </w:t>
      </w:r>
      <w:r>
        <w:t>качеств</w:t>
      </w:r>
    </w:p>
    <w:p w:rsidR="00E44464" w:rsidRDefault="00461B47" w:rsidP="00461B47">
      <w:pPr>
        <w:pStyle w:val="a4"/>
        <w:numPr>
          <w:ilvl w:val="1"/>
          <w:numId w:val="1"/>
        </w:numPr>
      </w:pPr>
      <w:r>
        <w:t>С</w:t>
      </w:r>
      <w:r w:rsidR="004B611A">
        <w:t xml:space="preserve">одействовать расширению знаний из области космонавтики </w:t>
      </w:r>
    </w:p>
    <w:p w:rsidR="00E44464" w:rsidRDefault="00E44464" w:rsidP="00E44464">
      <w:pPr>
        <w:ind w:left="360"/>
      </w:pPr>
    </w:p>
    <w:p w:rsidR="004B611A" w:rsidRDefault="004B611A" w:rsidP="00E44464">
      <w:pPr>
        <w:ind w:left="360"/>
      </w:pPr>
      <w:r w:rsidRPr="00E44464">
        <w:rPr>
          <w:i/>
        </w:rPr>
        <w:t>Место:</w:t>
      </w:r>
      <w:r>
        <w:t xml:space="preserve"> физкультурный зал </w:t>
      </w:r>
    </w:p>
    <w:p w:rsidR="004B611A" w:rsidRDefault="004B611A" w:rsidP="004B611A">
      <w:pPr>
        <w:ind w:left="360"/>
      </w:pPr>
      <w:r>
        <w:rPr>
          <w:i/>
        </w:rPr>
        <w:t>Время:</w:t>
      </w:r>
      <w:r>
        <w:t xml:space="preserve"> 35 мин.</w:t>
      </w:r>
    </w:p>
    <w:p w:rsidR="00BC69F1" w:rsidRPr="00BC69F1" w:rsidRDefault="004B611A" w:rsidP="00BC69F1">
      <w:pPr>
        <w:ind w:left="360"/>
      </w:pPr>
      <w:r>
        <w:rPr>
          <w:i/>
        </w:rPr>
        <w:t>Инвентарь</w:t>
      </w:r>
      <w:r>
        <w:t>: обручи, мячи</w:t>
      </w:r>
      <w:r w:rsidR="00A16A91">
        <w:t xml:space="preserve"> по количеству детей</w:t>
      </w:r>
      <w:r>
        <w:t xml:space="preserve">,  </w:t>
      </w:r>
      <w:r w:rsidR="00FD090A">
        <w:t>инвентарь для эстафет, запись музыкального сопровождения, разметка</w:t>
      </w:r>
    </w:p>
    <w:p w:rsidR="00A133C8" w:rsidRDefault="00A133C8" w:rsidP="00017CCC"/>
    <w:tbl>
      <w:tblPr>
        <w:tblStyle w:val="a3"/>
        <w:tblW w:w="0" w:type="auto"/>
        <w:tblInd w:w="360" w:type="dxa"/>
        <w:tblLayout w:type="fixed"/>
        <w:tblLook w:val="04A0"/>
      </w:tblPr>
      <w:tblGrid>
        <w:gridCol w:w="1308"/>
        <w:gridCol w:w="2976"/>
        <w:gridCol w:w="6096"/>
        <w:gridCol w:w="1275"/>
        <w:gridCol w:w="2771"/>
      </w:tblGrid>
      <w:tr w:rsidR="00A133C8" w:rsidTr="00017CCC">
        <w:tc>
          <w:tcPr>
            <w:tcW w:w="1308" w:type="dxa"/>
            <w:vAlign w:val="center"/>
          </w:tcPr>
          <w:p w:rsidR="00A133C8" w:rsidRDefault="00A133C8" w:rsidP="00017CCC">
            <w:pPr>
              <w:jc w:val="center"/>
            </w:pPr>
            <w:r w:rsidRPr="00742DC6">
              <w:t>Части занятия</w:t>
            </w:r>
          </w:p>
        </w:tc>
        <w:tc>
          <w:tcPr>
            <w:tcW w:w="2976" w:type="dxa"/>
            <w:vAlign w:val="center"/>
          </w:tcPr>
          <w:p w:rsidR="00A133C8" w:rsidRDefault="00A133C8" w:rsidP="00A16A91">
            <w:pPr>
              <w:jc w:val="center"/>
            </w:pPr>
            <w:r w:rsidRPr="00742DC6">
              <w:t>Частные задачи</w:t>
            </w:r>
          </w:p>
        </w:tc>
        <w:tc>
          <w:tcPr>
            <w:tcW w:w="6096" w:type="dxa"/>
            <w:vAlign w:val="center"/>
          </w:tcPr>
          <w:p w:rsidR="00A133C8" w:rsidRDefault="00A133C8" w:rsidP="00017CCC">
            <w:pPr>
              <w:jc w:val="center"/>
            </w:pPr>
            <w:r w:rsidRPr="00742DC6">
              <w:t>Содержание учебного материала</w:t>
            </w:r>
          </w:p>
        </w:tc>
        <w:tc>
          <w:tcPr>
            <w:tcW w:w="1275" w:type="dxa"/>
            <w:vAlign w:val="center"/>
          </w:tcPr>
          <w:p w:rsidR="00A133C8" w:rsidRDefault="00A133C8" w:rsidP="00017CCC">
            <w:pPr>
              <w:jc w:val="center"/>
            </w:pPr>
            <w:r w:rsidRPr="00742DC6">
              <w:t>Дозировка</w:t>
            </w:r>
          </w:p>
        </w:tc>
        <w:tc>
          <w:tcPr>
            <w:tcW w:w="2771" w:type="dxa"/>
            <w:vAlign w:val="center"/>
          </w:tcPr>
          <w:p w:rsidR="00A133C8" w:rsidRDefault="00A133C8" w:rsidP="00017CCC">
            <w:pPr>
              <w:jc w:val="center"/>
            </w:pPr>
            <w:r w:rsidRPr="00742DC6">
              <w:t>Методические указания</w:t>
            </w:r>
          </w:p>
        </w:tc>
      </w:tr>
      <w:tr w:rsidR="00A133C8" w:rsidTr="00A133C8">
        <w:tc>
          <w:tcPr>
            <w:tcW w:w="1308" w:type="dxa"/>
          </w:tcPr>
          <w:p w:rsidR="00017CCC" w:rsidRDefault="00017CCC" w:rsidP="00A133C8"/>
          <w:p w:rsidR="00A133C8" w:rsidRDefault="00A133C8" w:rsidP="00A133C8">
            <w:proofErr w:type="spellStart"/>
            <w:proofErr w:type="gramStart"/>
            <w:r w:rsidRPr="00742DC6">
              <w:t>Подготови</w:t>
            </w:r>
            <w:r>
              <w:t>-</w:t>
            </w:r>
            <w:r w:rsidRPr="00742DC6">
              <w:t>тельная</w:t>
            </w:r>
            <w:proofErr w:type="spellEnd"/>
            <w:proofErr w:type="gramEnd"/>
          </w:p>
          <w:p w:rsidR="00A133C8" w:rsidRDefault="00A133C8" w:rsidP="00A133C8">
            <w:r>
              <w:t>(11 мин)</w:t>
            </w:r>
          </w:p>
        </w:tc>
        <w:tc>
          <w:tcPr>
            <w:tcW w:w="2976" w:type="dxa"/>
          </w:tcPr>
          <w:p w:rsidR="00A133C8" w:rsidRDefault="00A133C8" w:rsidP="00A133C8">
            <w:pPr>
              <w:jc w:val="center"/>
            </w:pPr>
            <w:r>
              <w:t>Организовать группу</w:t>
            </w:r>
          </w:p>
          <w:p w:rsidR="00A133C8" w:rsidRDefault="00A133C8" w:rsidP="00A133C8">
            <w:pPr>
              <w:jc w:val="center"/>
            </w:pPr>
            <w:r w:rsidRPr="00742DC6">
              <w:t>Создать мотивацию для предстоящей деятельности</w:t>
            </w:r>
          </w:p>
          <w:p w:rsidR="00A133C8" w:rsidRPr="00742DC6" w:rsidRDefault="00A133C8" w:rsidP="00A133C8">
            <w:pPr>
              <w:jc w:val="center"/>
            </w:pPr>
          </w:p>
          <w:p w:rsidR="00A133C8" w:rsidRDefault="00A133C8" w:rsidP="00A133C8">
            <w:pPr>
              <w:jc w:val="center"/>
            </w:pPr>
            <w:r w:rsidRPr="00742DC6">
              <w:t>Формировать осанку, развивать внимание</w:t>
            </w:r>
          </w:p>
          <w:p w:rsidR="00A133C8" w:rsidRDefault="00A133C8" w:rsidP="00A133C8">
            <w:pPr>
              <w:jc w:val="center"/>
            </w:pPr>
            <w:r w:rsidRPr="00742DC6">
              <w:t>Содействовать подготовки мелкой моторики для выполнения упражнений с мячом</w:t>
            </w:r>
          </w:p>
          <w:p w:rsidR="00A133C8" w:rsidRDefault="00A133C8" w:rsidP="00A133C8">
            <w:pPr>
              <w:jc w:val="center"/>
            </w:pPr>
          </w:p>
          <w:p w:rsidR="00F91128" w:rsidRDefault="00F91128" w:rsidP="00017CCC"/>
          <w:p w:rsidR="00A133C8" w:rsidRDefault="00A133C8" w:rsidP="00F91128">
            <w:pPr>
              <w:jc w:val="center"/>
            </w:pPr>
            <w:r>
              <w:t xml:space="preserve">Способствовать функциональному «разогреванию»  организма, активизации </w:t>
            </w:r>
            <w:r w:rsidR="00F91128">
              <w:t xml:space="preserve">ССС </w:t>
            </w:r>
            <w:r>
              <w:t>и дыхательной систем</w:t>
            </w:r>
            <w:r w:rsidR="00F91128">
              <w:t>ы</w:t>
            </w:r>
          </w:p>
          <w:p w:rsidR="008C5ADE" w:rsidRDefault="008C5ADE" w:rsidP="00F91128">
            <w:pPr>
              <w:jc w:val="center"/>
            </w:pPr>
          </w:p>
          <w:p w:rsidR="008C5ADE" w:rsidRDefault="008C5ADE" w:rsidP="00F91128">
            <w:pPr>
              <w:jc w:val="center"/>
            </w:pPr>
          </w:p>
          <w:p w:rsidR="008C5ADE" w:rsidRDefault="008C5ADE" w:rsidP="00F91128">
            <w:pPr>
              <w:jc w:val="center"/>
            </w:pPr>
          </w:p>
          <w:p w:rsidR="008C5ADE" w:rsidRDefault="008C5ADE" w:rsidP="00F91128">
            <w:pPr>
              <w:jc w:val="center"/>
            </w:pPr>
          </w:p>
          <w:p w:rsidR="008C5ADE" w:rsidRDefault="008C5ADE" w:rsidP="00F91128">
            <w:pPr>
              <w:jc w:val="center"/>
            </w:pPr>
          </w:p>
          <w:p w:rsidR="008C5ADE" w:rsidRDefault="008C5ADE" w:rsidP="00F91128">
            <w:pPr>
              <w:jc w:val="center"/>
            </w:pPr>
          </w:p>
          <w:p w:rsidR="00D35E31" w:rsidRDefault="00D35E31" w:rsidP="008C5ADE">
            <w:pPr>
              <w:jc w:val="center"/>
            </w:pPr>
          </w:p>
          <w:p w:rsidR="008C5ADE" w:rsidRDefault="008C5ADE" w:rsidP="008C5ADE">
            <w:pPr>
              <w:jc w:val="center"/>
            </w:pPr>
            <w:r>
              <w:t>Способствовать формированию правильной осанки, развитию быстроты реакции, ловкости</w:t>
            </w:r>
          </w:p>
          <w:p w:rsidR="00EA64E7" w:rsidRPr="00DF44C3" w:rsidRDefault="00ED7471" w:rsidP="00DF44C3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>Содействовать укреплению и эластичности  мышц спины и плечевого пояса</w:t>
            </w:r>
          </w:p>
          <w:p w:rsidR="00ED7471" w:rsidRDefault="00ED7471" w:rsidP="00EA64E7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 xml:space="preserve">То же – косых </w:t>
            </w:r>
            <w:r w:rsidR="00EA64E7">
              <w:t>мышц туловища</w:t>
            </w:r>
          </w:p>
          <w:p w:rsidR="00EA64E7" w:rsidRDefault="00EA64E7" w:rsidP="00EA64E7">
            <w:pPr>
              <w:ind w:left="360"/>
            </w:pPr>
          </w:p>
          <w:p w:rsidR="00EA64E7" w:rsidRPr="00EA64E7" w:rsidRDefault="00EA64E7" w:rsidP="00EA64E7">
            <w:pPr>
              <w:ind w:left="360"/>
            </w:pPr>
          </w:p>
          <w:p w:rsidR="00ED7471" w:rsidRDefault="00ED7471" w:rsidP="00EA64E7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>То же – нижних и верхних конечностей</w:t>
            </w:r>
          </w:p>
          <w:p w:rsidR="00EA64E7" w:rsidRDefault="00EA64E7" w:rsidP="00EA64E7">
            <w:pPr>
              <w:pStyle w:val="a4"/>
            </w:pPr>
          </w:p>
          <w:p w:rsidR="00ED7471" w:rsidRDefault="00ED7471" w:rsidP="00EA64E7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>Развивать быстроту реакции</w:t>
            </w:r>
            <w:r w:rsidR="00057C5C">
              <w:t>, ловкость</w:t>
            </w:r>
          </w:p>
          <w:p w:rsidR="00EA64E7" w:rsidRPr="00EA64E7" w:rsidRDefault="00EA64E7" w:rsidP="00EA64E7"/>
          <w:p w:rsidR="00057C5C" w:rsidRDefault="00057C5C" w:rsidP="00EA64E7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>Содействовать укреплению мышц голени и стопы, развивать ловкость</w:t>
            </w:r>
          </w:p>
          <w:p w:rsidR="00902BA3" w:rsidRDefault="00057C5C" w:rsidP="00EA64E7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>Содействовать профилактике плоскостопия, укреплению мышц нижних конечностей</w:t>
            </w:r>
          </w:p>
          <w:p w:rsidR="00057C5C" w:rsidRPr="008C5ADE" w:rsidRDefault="005D7A69" w:rsidP="005D7A69">
            <w:pPr>
              <w:pStyle w:val="a4"/>
              <w:numPr>
                <w:ilvl w:val="0"/>
                <w:numId w:val="6"/>
              </w:numPr>
              <w:ind w:left="357" w:hanging="357"/>
            </w:pPr>
            <w:r>
              <w:t xml:space="preserve">Укреплять  мышцы, суставы </w:t>
            </w:r>
            <w:r w:rsidR="00CD13D2">
              <w:t>кисти рук</w:t>
            </w:r>
          </w:p>
        </w:tc>
        <w:tc>
          <w:tcPr>
            <w:tcW w:w="6096" w:type="dxa"/>
          </w:tcPr>
          <w:p w:rsidR="00A133C8" w:rsidRPr="00742DC6" w:rsidRDefault="00A133C8" w:rsidP="00F85BFA">
            <w:r w:rsidRPr="00742DC6">
              <w:lastRenderedPageBreak/>
              <w:t>Построение в одну шеренгу, приветствие</w:t>
            </w:r>
          </w:p>
          <w:p w:rsidR="00A133C8" w:rsidRPr="00742DC6" w:rsidRDefault="00A133C8" w:rsidP="00F85BFA">
            <w:r w:rsidRPr="00742DC6">
              <w:t>Сообщение темы, задач занятия</w:t>
            </w:r>
          </w:p>
          <w:p w:rsidR="00A133C8" w:rsidRDefault="00A133C8" w:rsidP="00F85BFA">
            <w:r w:rsidRPr="00742DC6">
              <w:t xml:space="preserve">Распределение мячей (с поворота кругом). Перестроение в колонну по одному </w:t>
            </w:r>
            <w:r>
              <w:t>поворотом на месте, ходьба в обход зала</w:t>
            </w:r>
          </w:p>
          <w:p w:rsidR="00A133C8" w:rsidRDefault="00A133C8" w:rsidP="00F85BFA">
            <w:r>
              <w:t xml:space="preserve">Упр. в ходьбе </w:t>
            </w:r>
            <w:r w:rsidRPr="00665039">
              <w:rPr>
                <w:b/>
              </w:rPr>
              <w:t>«Что там в космосе?»</w:t>
            </w:r>
          </w:p>
          <w:p w:rsidR="00A133C8" w:rsidRPr="00742DC6" w:rsidRDefault="00A133C8" w:rsidP="00F85BFA">
            <w:r>
              <w:t>Х</w:t>
            </w:r>
            <w:r w:rsidRPr="00742DC6">
              <w:t>одьба на носках, мяч вверху</w:t>
            </w:r>
            <w:r>
              <w:t xml:space="preserve"> (</w:t>
            </w:r>
            <w:r w:rsidRPr="0000340B">
              <w:rPr>
                <w:i/>
              </w:rPr>
              <w:t>парад планет</w:t>
            </w:r>
            <w:r>
              <w:t>)</w:t>
            </w:r>
            <w:r w:rsidRPr="00742DC6">
              <w:t>, вращение мяча вперед. Ходьба на пятках, мяч внизу, вращени</w:t>
            </w:r>
            <w:r w:rsidR="00B40C63">
              <w:t>е мяча назад. Ходьба на внешней стороне стопы</w:t>
            </w:r>
            <w:r w:rsidRPr="00742DC6">
              <w:t>, перекладывая мяч из руки в руку</w:t>
            </w:r>
            <w:r>
              <w:t xml:space="preserve"> (вокруг туловища)</w:t>
            </w:r>
            <w:r w:rsidRPr="00742DC6">
              <w:t>. Ходьба, высоко поднимая колени, до мяча.</w:t>
            </w:r>
          </w:p>
          <w:p w:rsidR="00A133C8" w:rsidRPr="00742DC6" w:rsidRDefault="00A133C8" w:rsidP="00F85BFA">
            <w:r w:rsidRPr="00742DC6">
              <w:t>Ходьба с подбрасыванием и ловлей мяча</w:t>
            </w:r>
            <w:r>
              <w:t xml:space="preserve"> (</w:t>
            </w:r>
            <w:r w:rsidRPr="0000340B">
              <w:rPr>
                <w:i/>
              </w:rPr>
              <w:t>летят кометы</w:t>
            </w:r>
            <w:r>
              <w:t>)</w:t>
            </w:r>
            <w:r w:rsidRPr="00742DC6">
              <w:t>.</w:t>
            </w:r>
          </w:p>
          <w:p w:rsidR="00A133C8" w:rsidRPr="00742DC6" w:rsidRDefault="00A133C8" w:rsidP="00F85BFA">
            <w:r w:rsidRPr="00742DC6">
              <w:t>Ходьба с отбивом мяча в пол 2 руками</w:t>
            </w:r>
            <w:r>
              <w:t xml:space="preserve"> (</w:t>
            </w:r>
            <w:r w:rsidRPr="0000340B">
              <w:rPr>
                <w:i/>
              </w:rPr>
              <w:t>падают метеориты</w:t>
            </w:r>
            <w:r>
              <w:t>)</w:t>
            </w:r>
            <w:r w:rsidRPr="00742DC6">
              <w:t>.</w:t>
            </w:r>
          </w:p>
          <w:p w:rsidR="00A133C8" w:rsidRPr="00742DC6" w:rsidRDefault="00A133C8" w:rsidP="00F85BFA">
            <w:r>
              <w:t>Упр. в беге: б</w:t>
            </w:r>
            <w:r w:rsidRPr="00742DC6">
              <w:t>ег  в умеренном темпе с мячом в руках с заданиями</w:t>
            </w:r>
            <w:r>
              <w:t xml:space="preserve"> (</w:t>
            </w:r>
            <w:r w:rsidRPr="0000340B">
              <w:rPr>
                <w:i/>
              </w:rPr>
              <w:t>космонавты</w:t>
            </w:r>
            <w:r>
              <w:t>)</w:t>
            </w:r>
            <w:r w:rsidRPr="00742DC6">
              <w:t>.</w:t>
            </w:r>
          </w:p>
          <w:p w:rsidR="00A133C8" w:rsidRPr="00742DC6" w:rsidRDefault="00A133C8" w:rsidP="00F85BFA">
            <w:r w:rsidRPr="00742DC6">
              <w:t>а) по сигналу кружение, бег вперед</w:t>
            </w:r>
          </w:p>
          <w:p w:rsidR="00A133C8" w:rsidRPr="00742DC6" w:rsidRDefault="00A133C8" w:rsidP="00F85BFA">
            <w:r w:rsidRPr="00742DC6">
              <w:t>б) по сигналу присед, касание мячом пола, бег в обратном направлении</w:t>
            </w:r>
          </w:p>
          <w:p w:rsidR="00A133C8" w:rsidRPr="00742DC6" w:rsidRDefault="00A133C8" w:rsidP="00F85BFA">
            <w:r w:rsidRPr="00665039">
              <w:rPr>
                <w:b/>
              </w:rPr>
              <w:lastRenderedPageBreak/>
              <w:t>Игровое задание «Центрифуга»</w:t>
            </w:r>
            <w:r w:rsidRPr="00742DC6">
              <w:t xml:space="preserve"> - боковой галоп с мячом в руках.</w:t>
            </w:r>
          </w:p>
          <w:p w:rsidR="00A133C8" w:rsidRPr="00742DC6" w:rsidRDefault="00A133C8" w:rsidP="00F85BFA">
            <w:r w:rsidRPr="00742DC6">
              <w:t>а) по сигналу бросок мяча вверх и ловля</w:t>
            </w:r>
          </w:p>
          <w:p w:rsidR="00A133C8" w:rsidRPr="00742DC6" w:rsidRDefault="00A133C8" w:rsidP="00F85BFA">
            <w:r w:rsidRPr="00742DC6">
              <w:t>б) по сигналу отбив мяча в пол и ловля</w:t>
            </w:r>
          </w:p>
          <w:p w:rsidR="00A133C8" w:rsidRPr="00742DC6" w:rsidRDefault="00A133C8" w:rsidP="00F85BFA">
            <w:r w:rsidRPr="00742DC6">
              <w:t>Ходьба в медленном темпе</w:t>
            </w:r>
            <w:r w:rsidR="00CB2D68">
              <w:t>, дыхательные упражнения</w:t>
            </w:r>
            <w:r w:rsidRPr="00742DC6">
              <w:t xml:space="preserve">. </w:t>
            </w:r>
          </w:p>
          <w:p w:rsidR="00A133C8" w:rsidRDefault="00A133C8" w:rsidP="00CB2D68">
            <w:r w:rsidRPr="00742DC6">
              <w:t xml:space="preserve">Перестроение из </w:t>
            </w:r>
            <w:r>
              <w:t>колонны  по одному в колонну по два</w:t>
            </w:r>
            <w:r w:rsidRPr="00742DC6">
              <w:t xml:space="preserve">, размыкание </w:t>
            </w:r>
            <w:r w:rsidR="00CB2D68">
              <w:t xml:space="preserve"> на вытянутые руки</w:t>
            </w:r>
          </w:p>
          <w:p w:rsidR="008C5ADE" w:rsidRDefault="008C5ADE" w:rsidP="00CB2D68"/>
          <w:p w:rsidR="00F91128" w:rsidRDefault="00F91128" w:rsidP="00F91128">
            <w:pPr>
              <w:rPr>
                <w:b/>
              </w:rPr>
            </w:pPr>
            <w:r w:rsidRPr="00665039">
              <w:rPr>
                <w:b/>
              </w:rPr>
              <w:t>ОРУ с обручами «</w:t>
            </w:r>
            <w:r>
              <w:rPr>
                <w:b/>
              </w:rPr>
              <w:t>Подготовка к</w:t>
            </w:r>
            <w:r w:rsidRPr="00665039">
              <w:rPr>
                <w:b/>
              </w:rPr>
              <w:t>осмонавта</w:t>
            </w:r>
            <w:r>
              <w:rPr>
                <w:b/>
              </w:rPr>
              <w:t xml:space="preserve"> на Земле</w:t>
            </w:r>
            <w:r w:rsidRPr="00665039">
              <w:rPr>
                <w:b/>
              </w:rPr>
              <w:t>»</w:t>
            </w:r>
          </w:p>
          <w:p w:rsidR="008C5ADE" w:rsidRPr="00665039" w:rsidRDefault="008C5ADE" w:rsidP="00F91128">
            <w:pPr>
              <w:rPr>
                <w:b/>
              </w:rPr>
            </w:pPr>
          </w:p>
          <w:p w:rsidR="00EA64E7" w:rsidRDefault="00EA64E7" w:rsidP="00EA64E7">
            <w:pPr>
              <w:pStyle w:val="a4"/>
              <w:ind w:left="357"/>
            </w:pPr>
          </w:p>
          <w:p w:rsidR="00EA64E7" w:rsidRPr="00DF44C3" w:rsidRDefault="00F91128" w:rsidP="00DF44C3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t>«</w:t>
            </w:r>
            <w:r w:rsidRPr="008C5ADE">
              <w:rPr>
                <w:i/>
              </w:rPr>
              <w:t>Солнце – звезда, Луна - спутник»</w:t>
            </w:r>
            <w:r w:rsidRPr="008C5ADE">
              <w:t xml:space="preserve"> - И.П. – стоя, обруч в руках вертикально у груди 1 – руки с обручем вверх, правую ногу на ад на носок 2 –И.П. 3 – руки с обручем вверх, левую ногу на носок 4 – И.П.</w:t>
            </w:r>
          </w:p>
          <w:p w:rsidR="008C5ADE" w:rsidRDefault="00F91128" w:rsidP="008C5ADE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rPr>
                <w:i/>
              </w:rPr>
              <w:t>«Меркурий, Венера, Земля, Марс»</w:t>
            </w:r>
            <w:r w:rsidRPr="008C5ADE">
              <w:t xml:space="preserve"> - И.П. – стоя, обруч в руках вертикально у груди 1 – поворот туловища вправо, обруч вперед 2 – И.П. 3 – поворот туловища влево, обруч вперед 4 – И.П.</w:t>
            </w:r>
          </w:p>
          <w:p w:rsidR="008C5ADE" w:rsidRDefault="00F91128" w:rsidP="008C5ADE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rPr>
                <w:i/>
              </w:rPr>
              <w:t>«Юпитер, Сатурн, Уран, Нептун»</w:t>
            </w:r>
            <w:r w:rsidRPr="008C5ADE">
              <w:t xml:space="preserve"> - И.П. – стоя, обруч в руках вертикально у груди 1 – выпад вправо, обруч вперед 2 – И.П. 3 – выпад влево, обруч вперед 4 – И.П.</w:t>
            </w:r>
          </w:p>
          <w:p w:rsidR="008C5ADE" w:rsidRDefault="00F91128" w:rsidP="008C5ADE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rPr>
                <w:i/>
              </w:rPr>
              <w:t>«Скафандр»</w:t>
            </w:r>
            <w:r w:rsidRPr="008C5ADE">
              <w:t xml:space="preserve"> - И.П. – стоя, обруч в руках впереди горизонтально </w:t>
            </w:r>
            <w:proofErr w:type="spellStart"/>
            <w:r w:rsidRPr="008C5ADE">
              <w:t>Пролезание</w:t>
            </w:r>
            <w:proofErr w:type="spellEnd"/>
            <w:r w:rsidRPr="008C5ADE">
              <w:t xml:space="preserve"> в обруч на скорость сверху, снизу</w:t>
            </w:r>
          </w:p>
          <w:p w:rsidR="008C5ADE" w:rsidRDefault="00F91128" w:rsidP="008C5ADE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rPr>
                <w:i/>
              </w:rPr>
              <w:t>«Посадка в ракету, старт»</w:t>
            </w:r>
            <w:r w:rsidRPr="008C5ADE">
              <w:t xml:space="preserve"> - И.П. – стоя, руки на</w:t>
            </w:r>
            <w:r w:rsidR="00057C5C">
              <w:t xml:space="preserve"> пояс, обруч впереди на полу.  Прыжки</w:t>
            </w:r>
            <w:r w:rsidRPr="008C5ADE">
              <w:t xml:space="preserve"> в обруч, поднимание обруча руками вверх.</w:t>
            </w:r>
          </w:p>
          <w:p w:rsidR="00EA64E7" w:rsidRDefault="00EA64E7" w:rsidP="00EA64E7">
            <w:pPr>
              <w:pStyle w:val="a4"/>
              <w:ind w:left="357"/>
            </w:pPr>
          </w:p>
          <w:p w:rsidR="00DF44C3" w:rsidRPr="00902BA3" w:rsidRDefault="00F91128" w:rsidP="00902BA3">
            <w:pPr>
              <w:pStyle w:val="a4"/>
              <w:numPr>
                <w:ilvl w:val="0"/>
                <w:numId w:val="5"/>
              </w:numPr>
              <w:ind w:left="357" w:hanging="357"/>
            </w:pPr>
            <w:r w:rsidRPr="008C5ADE">
              <w:rPr>
                <w:i/>
              </w:rPr>
              <w:t>«Исследуем планету»</w:t>
            </w:r>
            <w:r w:rsidRPr="008C5ADE">
              <w:t xml:space="preserve"> – И.П. – стоя, руки на пояс, обруч впереди на полу 1 – ходьба по обручу «форма» 2 – наклоны, стоя в обруче «пробы грунта» 3 – ходьба из обруча </w:t>
            </w:r>
            <w:r w:rsidR="00EA64E7">
              <w:t xml:space="preserve">вправо, </w:t>
            </w:r>
            <w:r w:rsidR="00057C5C">
              <w:t xml:space="preserve">влево «мягкость грунта» 4 -  прыжки со смещением ног вправо-влево </w:t>
            </w:r>
            <w:r w:rsidRPr="008C5ADE">
              <w:t xml:space="preserve">«невесомость» </w:t>
            </w:r>
          </w:p>
          <w:p w:rsidR="00F91128" w:rsidRPr="008C5ADE" w:rsidRDefault="00DF44C3" w:rsidP="00A16A91">
            <w:pPr>
              <w:pStyle w:val="a4"/>
              <w:numPr>
                <w:ilvl w:val="0"/>
                <w:numId w:val="5"/>
              </w:numPr>
              <w:ind w:left="357" w:hanging="357"/>
            </w:pPr>
            <w:r>
              <w:t xml:space="preserve"> И.П. – стоя,</w:t>
            </w:r>
            <w:r w:rsidR="005D7A69">
              <w:t xml:space="preserve"> обруч в руке вертикально, касается пола. </w:t>
            </w:r>
            <w:r>
              <w:t>В</w:t>
            </w:r>
            <w:r w:rsidR="00F91128" w:rsidRPr="008C5ADE">
              <w:t>ертикальное  вращение обруча</w:t>
            </w:r>
            <w:r w:rsidR="00A16A91">
              <w:t xml:space="preserve"> (</w:t>
            </w:r>
            <w:r>
              <w:t xml:space="preserve">кружение </w:t>
            </w:r>
            <w:r w:rsidR="00A16A91">
              <w:t xml:space="preserve">кистью) </w:t>
            </w:r>
          </w:p>
        </w:tc>
        <w:tc>
          <w:tcPr>
            <w:tcW w:w="1275" w:type="dxa"/>
          </w:tcPr>
          <w:p w:rsidR="00A133C8" w:rsidRDefault="00A133C8" w:rsidP="00A133C8">
            <w:r>
              <w:lastRenderedPageBreak/>
              <w:t>1 мин</w:t>
            </w:r>
          </w:p>
          <w:p w:rsidR="00A133C8" w:rsidRDefault="00A133C8" w:rsidP="00A133C8">
            <w:r>
              <w:t>30</w:t>
            </w:r>
            <w:r w:rsidRPr="00742DC6">
              <w:t xml:space="preserve"> сек</w:t>
            </w:r>
          </w:p>
          <w:p w:rsidR="00A133C8" w:rsidRDefault="00A133C8" w:rsidP="00A133C8"/>
          <w:p w:rsidR="00A133C8" w:rsidRDefault="00A133C8" w:rsidP="00A133C8"/>
          <w:p w:rsidR="00A133C8" w:rsidRPr="00742DC6" w:rsidRDefault="00A133C8" w:rsidP="00A133C8"/>
          <w:p w:rsidR="00A133C8" w:rsidRPr="00742DC6" w:rsidRDefault="00A133C8" w:rsidP="00A133C8">
            <w:r w:rsidRPr="00742DC6">
              <w:t>По 20 сек каждым способом</w:t>
            </w:r>
          </w:p>
          <w:p w:rsidR="00A133C8" w:rsidRDefault="00A133C8" w:rsidP="00A133C8"/>
          <w:p w:rsidR="00B40C63" w:rsidRDefault="00B40C63" w:rsidP="00A133C8"/>
          <w:p w:rsidR="00A133C8" w:rsidRPr="00742DC6" w:rsidRDefault="00A133C8" w:rsidP="00A133C8">
            <w:r w:rsidRPr="00742DC6">
              <w:t>По 30 сек каждым способом</w:t>
            </w:r>
          </w:p>
          <w:p w:rsidR="00B40C63" w:rsidRDefault="00B40C63" w:rsidP="00A133C8"/>
          <w:p w:rsidR="00A133C8" w:rsidRDefault="00A133C8" w:rsidP="00A133C8">
            <w:r>
              <w:t>2 мин</w:t>
            </w:r>
          </w:p>
          <w:p w:rsidR="00A133C8" w:rsidRDefault="00A133C8" w:rsidP="00A133C8"/>
          <w:p w:rsidR="00A133C8" w:rsidRDefault="00A133C8" w:rsidP="00A133C8"/>
          <w:p w:rsidR="00A133C8" w:rsidRDefault="00A133C8" w:rsidP="00A133C8"/>
          <w:p w:rsidR="00A133C8" w:rsidRDefault="00A133C8" w:rsidP="00A133C8"/>
          <w:p w:rsidR="00A133C8" w:rsidRDefault="00A133C8" w:rsidP="00A133C8">
            <w:r>
              <w:t>1 мин</w:t>
            </w:r>
          </w:p>
        </w:tc>
        <w:tc>
          <w:tcPr>
            <w:tcW w:w="2771" w:type="dxa"/>
          </w:tcPr>
          <w:p w:rsidR="00A133C8" w:rsidRDefault="00A133C8" w:rsidP="00A133C8">
            <w:r>
              <w:lastRenderedPageBreak/>
              <w:t>Проверить четкость выполнения команд</w:t>
            </w:r>
          </w:p>
          <w:p w:rsidR="00B40C63" w:rsidRDefault="00A133C8" w:rsidP="00A133C8">
            <w:r w:rsidRPr="00742DC6">
              <w:t>эмоциональный настрой</w:t>
            </w:r>
            <w:r>
              <w:t xml:space="preserve"> </w:t>
            </w:r>
          </w:p>
          <w:p w:rsidR="00B40C63" w:rsidRDefault="00B40C63" w:rsidP="00A133C8"/>
          <w:p w:rsidR="00A133C8" w:rsidRPr="00742DC6" w:rsidRDefault="00A133C8" w:rsidP="00A133C8">
            <w:r>
              <w:t xml:space="preserve">Акцентировать внимание на дистанцию двух шагов, </w:t>
            </w:r>
            <w:r w:rsidR="00B40C63">
              <w:t xml:space="preserve">на </w:t>
            </w:r>
            <w:r>
              <w:t>сохранение осанки</w:t>
            </w:r>
          </w:p>
          <w:p w:rsidR="00A133C8" w:rsidRPr="00742DC6" w:rsidRDefault="00A133C8" w:rsidP="00A133C8"/>
          <w:p w:rsidR="00A133C8" w:rsidRDefault="00A133C8" w:rsidP="00A133C8"/>
          <w:p w:rsidR="00B40C63" w:rsidRDefault="00B40C63" w:rsidP="00A133C8"/>
          <w:p w:rsidR="00A133C8" w:rsidRDefault="00B40C63" w:rsidP="00A133C8">
            <w:r>
              <w:t>Подбрасывать невысоко (до уровня глаз)</w:t>
            </w:r>
          </w:p>
          <w:p w:rsidR="00B40C63" w:rsidRDefault="00B40C63" w:rsidP="00A133C8"/>
          <w:p w:rsidR="00B40C63" w:rsidRDefault="00B40C63" w:rsidP="00A133C8">
            <w:r>
              <w:t>Четкое в</w:t>
            </w:r>
            <w:r w:rsidR="00CB2D68">
              <w:t>ыполнение заданий</w:t>
            </w:r>
            <w:r>
              <w:t xml:space="preserve"> по сигналу – хлопку рук</w:t>
            </w:r>
          </w:p>
          <w:p w:rsidR="00B40C63" w:rsidRDefault="00B40C63" w:rsidP="00A133C8"/>
          <w:p w:rsidR="00A133C8" w:rsidRDefault="00F91128" w:rsidP="00CB2D68">
            <w:r>
              <w:lastRenderedPageBreak/>
              <w:t xml:space="preserve">Следить за дыханием </w:t>
            </w:r>
            <w:r w:rsidR="00CB2D68">
              <w:t xml:space="preserve">между упражнениями </w:t>
            </w:r>
            <w:r>
              <w:t>(</w:t>
            </w:r>
            <w:r w:rsidR="00A133C8" w:rsidRPr="00742DC6">
              <w:t>под команды</w:t>
            </w:r>
            <w:r>
              <w:t xml:space="preserve">: вдох и </w:t>
            </w:r>
            <w:r w:rsidR="00CB2D68">
              <w:t>удлиненный выдох)</w:t>
            </w:r>
          </w:p>
          <w:p w:rsidR="00F91128" w:rsidRDefault="00F91128" w:rsidP="00CB2D68">
            <w:r>
              <w:t>Складывание мячей в корзины по ходу движения</w:t>
            </w:r>
            <w:r>
              <w:br/>
              <w:t xml:space="preserve">размыкание </w:t>
            </w:r>
            <w:r w:rsidR="004C4CD9">
              <w:t>(</w:t>
            </w:r>
            <w:r>
              <w:t>по обручам</w:t>
            </w:r>
            <w:r w:rsidR="004C4CD9">
              <w:t>)</w:t>
            </w:r>
          </w:p>
          <w:p w:rsidR="00CD13D2" w:rsidRDefault="00CD13D2" w:rsidP="00CB2D68"/>
          <w:p w:rsidR="00CD13D2" w:rsidRDefault="00CD13D2" w:rsidP="00CB2D68"/>
          <w:p w:rsidR="00CD13D2" w:rsidRDefault="00CD13D2" w:rsidP="00CB2D68"/>
          <w:p w:rsidR="00CD13D2" w:rsidRDefault="00CD13D2" w:rsidP="00CB2D68"/>
          <w:p w:rsidR="00CD13D2" w:rsidRDefault="00CD13D2" w:rsidP="00CB2D68">
            <w:r>
              <w:t>Акцентировать внимание на осанке, правильности  выполнения И.П., максимальной амплитуде движений (в т.ч. выпрямлении рук и ног)</w:t>
            </w:r>
          </w:p>
          <w:p w:rsidR="00CD13D2" w:rsidRDefault="00CD13D2" w:rsidP="00CB2D68"/>
          <w:p w:rsidR="00CD13D2" w:rsidRDefault="00CD13D2" w:rsidP="00CB2D68"/>
          <w:p w:rsidR="00CD13D2" w:rsidRDefault="00CD13D2" w:rsidP="00CB2D68"/>
          <w:p w:rsidR="00CD13D2" w:rsidRDefault="00CD13D2" w:rsidP="00CB2D68"/>
          <w:p w:rsidR="00CD13D2" w:rsidRDefault="00CD13D2" w:rsidP="00CB2D68"/>
          <w:p w:rsidR="00CD13D2" w:rsidRDefault="00CD13D2" w:rsidP="00DF44C3">
            <w:r>
              <w:t xml:space="preserve">Хват обруча </w:t>
            </w:r>
            <w:r w:rsidR="00DF44C3">
              <w:t>снизу (кисти снизу, большие пальцы наружу)</w:t>
            </w:r>
          </w:p>
          <w:p w:rsidR="00DF44C3" w:rsidRDefault="00DF44C3" w:rsidP="00DF44C3"/>
          <w:p w:rsidR="00DF44C3" w:rsidRDefault="00DF44C3" w:rsidP="00DF44C3"/>
          <w:p w:rsidR="00D35E31" w:rsidRDefault="00D35E31" w:rsidP="005D7A69"/>
          <w:p w:rsidR="00DF44C3" w:rsidRDefault="00DF44C3" w:rsidP="005D7A69">
            <w:r>
              <w:t>При наклонах ноги не сгибать, руками касаться края обруча</w:t>
            </w:r>
            <w:r w:rsidR="005D7A69">
              <w:t>, п</w:t>
            </w:r>
            <w:r>
              <w:t xml:space="preserve">ри ходьбе </w:t>
            </w:r>
            <w:r w:rsidR="005D7A69">
              <w:t>вправо, влево</w:t>
            </w:r>
            <w:r>
              <w:t>, коленями касаться ладоней</w:t>
            </w:r>
            <w:r w:rsidR="005D7A69">
              <w:t xml:space="preserve"> согнутых рук</w:t>
            </w:r>
            <w:r>
              <w:t>, соблюдать заданный ритм</w:t>
            </w:r>
          </w:p>
        </w:tc>
      </w:tr>
      <w:tr w:rsidR="004C4CD9" w:rsidTr="00A133C8">
        <w:tc>
          <w:tcPr>
            <w:tcW w:w="1308" w:type="dxa"/>
          </w:tcPr>
          <w:p w:rsidR="00A16A91" w:rsidRDefault="00A16A91" w:rsidP="004C4CD9"/>
          <w:p w:rsidR="004C4CD9" w:rsidRDefault="004C4CD9" w:rsidP="004C4CD9">
            <w:r w:rsidRPr="00742DC6">
              <w:t>Основная</w:t>
            </w:r>
          </w:p>
          <w:p w:rsidR="004C4CD9" w:rsidRPr="00742DC6" w:rsidRDefault="004C4CD9" w:rsidP="004C4CD9">
            <w:r>
              <w:t>(19 мин)</w:t>
            </w:r>
          </w:p>
        </w:tc>
        <w:tc>
          <w:tcPr>
            <w:tcW w:w="2976" w:type="dxa"/>
          </w:tcPr>
          <w:p w:rsidR="00941DF5" w:rsidRDefault="00941DF5" w:rsidP="00C27E33">
            <w:pPr>
              <w:jc w:val="center"/>
            </w:pPr>
          </w:p>
          <w:p w:rsidR="004C4CD9" w:rsidRDefault="004C4CD9" w:rsidP="00C27E33">
            <w:pPr>
              <w:jc w:val="center"/>
            </w:pPr>
            <w:r>
              <w:t>Содействовать развитию скоростных и координационных способностей</w:t>
            </w:r>
            <w:r w:rsidR="00C27E33">
              <w:t>, воспитанию командного духа и личностных качеств</w:t>
            </w:r>
          </w:p>
          <w:p w:rsidR="00FD4B31" w:rsidRDefault="00FD4B31" w:rsidP="00C27E33">
            <w:pPr>
              <w:jc w:val="center"/>
            </w:pPr>
          </w:p>
          <w:p w:rsidR="000C2A6C" w:rsidRPr="000C2A6C" w:rsidRDefault="00FD4B31" w:rsidP="000C2A6C">
            <w:pPr>
              <w:pStyle w:val="a4"/>
              <w:numPr>
                <w:ilvl w:val="1"/>
                <w:numId w:val="10"/>
              </w:numPr>
              <w:ind w:left="374" w:hanging="374"/>
            </w:pPr>
            <w:r>
              <w:t>Содействовать развитию мелкой моторики и координационных способностей, с</w:t>
            </w:r>
            <w:r w:rsidRPr="00FD4B31">
              <w:t>овершенствовать технику ведения мяча</w:t>
            </w:r>
          </w:p>
          <w:p w:rsidR="000C2A6C" w:rsidRDefault="000C2A6C" w:rsidP="000C2A6C">
            <w:pPr>
              <w:pStyle w:val="a4"/>
              <w:ind w:left="374"/>
            </w:pPr>
          </w:p>
          <w:p w:rsidR="00A4762D" w:rsidRDefault="000C2A6C" w:rsidP="000C2A6C">
            <w:pPr>
              <w:pStyle w:val="a4"/>
              <w:numPr>
                <w:ilvl w:val="0"/>
                <w:numId w:val="11"/>
              </w:numPr>
              <w:ind w:left="357" w:hanging="357"/>
            </w:pPr>
            <w:r w:rsidRPr="000C2A6C">
              <w:t>Совершенствовать технику бросков в парах, содействовать дифференциации мышечных усилий рук</w:t>
            </w:r>
            <w:r>
              <w:t>, воспитанию партнерских отношений</w:t>
            </w:r>
          </w:p>
          <w:p w:rsidR="00907AD9" w:rsidRDefault="00907AD9" w:rsidP="00907AD9">
            <w:pPr>
              <w:pStyle w:val="a4"/>
              <w:ind w:left="357"/>
            </w:pPr>
          </w:p>
          <w:p w:rsidR="00907AD9" w:rsidRPr="007D6E95" w:rsidRDefault="00907AD9" w:rsidP="007D6E95">
            <w:pPr>
              <w:jc w:val="center"/>
            </w:pPr>
            <w:r>
              <w:t>Закреплять представление о передаче эстафеты, Содействовать развитию скоростных и воспитанию командного духа и личностных качеств</w:t>
            </w:r>
          </w:p>
        </w:tc>
        <w:tc>
          <w:tcPr>
            <w:tcW w:w="6096" w:type="dxa"/>
          </w:tcPr>
          <w:p w:rsidR="004C4CD9" w:rsidRPr="00742DC6" w:rsidRDefault="004C4CD9" w:rsidP="004C4CD9">
            <w:r>
              <w:t>Смыкание  в две команды «Марс» и «Сатурн</w:t>
            </w:r>
            <w:r w:rsidRPr="00742DC6">
              <w:t>»</w:t>
            </w:r>
          </w:p>
          <w:p w:rsidR="004C4CD9" w:rsidRPr="00665039" w:rsidRDefault="004C4CD9" w:rsidP="004C4CD9">
            <w:pPr>
              <w:rPr>
                <w:b/>
              </w:rPr>
            </w:pPr>
            <w:r w:rsidRPr="00665039">
              <w:rPr>
                <w:b/>
              </w:rPr>
              <w:t>Эстафета «Прыжки в невесомости»</w:t>
            </w:r>
            <w:r>
              <w:rPr>
                <w:b/>
              </w:rPr>
              <w:t xml:space="preserve">  </w:t>
            </w:r>
            <w:r w:rsidRPr="00F935E6">
              <w:rPr>
                <w:i/>
              </w:rPr>
              <w:t>(до планет</w:t>
            </w:r>
            <w:r>
              <w:rPr>
                <w:i/>
              </w:rPr>
              <w:t xml:space="preserve"> за пробой грунта</w:t>
            </w:r>
            <w:r w:rsidRPr="00F935E6">
              <w:rPr>
                <w:i/>
              </w:rPr>
              <w:t>)</w:t>
            </w:r>
          </w:p>
          <w:p w:rsidR="004C4CD9" w:rsidRDefault="004C4CD9" w:rsidP="004C4CD9">
            <w:r w:rsidRPr="00742DC6">
              <w:t>Выполнить прыжки по ряду обручей ноги вместе – ноги врозь до корзины с мячами, взять мяч, бег обратно, передача эстафеты</w:t>
            </w:r>
          </w:p>
          <w:p w:rsidR="00C27E33" w:rsidRDefault="00C27E33" w:rsidP="00C27E33">
            <w:r>
              <w:t>Размыкание в две шеренги по разметке</w:t>
            </w:r>
          </w:p>
          <w:p w:rsidR="00C27E33" w:rsidRDefault="00C27E33" w:rsidP="00C27E33">
            <w:pPr>
              <w:rPr>
                <w:b/>
              </w:rPr>
            </w:pPr>
            <w:r>
              <w:rPr>
                <w:b/>
              </w:rPr>
              <w:t>Упражнения «Школа мяча»</w:t>
            </w:r>
          </w:p>
          <w:p w:rsidR="00C27E33" w:rsidRPr="00C27E33" w:rsidRDefault="00C27E33" w:rsidP="00C27E33">
            <w:pPr>
              <w:rPr>
                <w:i/>
              </w:rPr>
            </w:pPr>
            <w:r w:rsidRPr="00C27E33">
              <w:rPr>
                <w:i/>
              </w:rPr>
              <w:t>Изучаем кусочек планеты: «легкий, упругий, рисующий, дружелюбный»</w:t>
            </w:r>
          </w:p>
          <w:p w:rsidR="00C27E33" w:rsidRPr="00FD4B31" w:rsidRDefault="00C27E33" w:rsidP="00FD4B31">
            <w:pPr>
              <w:pStyle w:val="a4"/>
              <w:numPr>
                <w:ilvl w:val="0"/>
                <w:numId w:val="9"/>
              </w:numPr>
              <w:ind w:left="357" w:hanging="357"/>
            </w:pPr>
            <w:r w:rsidRPr="00A4762D">
              <w:rPr>
                <w:b/>
              </w:rPr>
              <w:t>Подбрасывание и ловля мяча</w:t>
            </w:r>
            <w:r w:rsidRPr="00FD4B31">
              <w:t xml:space="preserve"> с хлопками</w:t>
            </w:r>
          </w:p>
          <w:p w:rsidR="00C27E33" w:rsidRPr="00FD4B31" w:rsidRDefault="00C27E33" w:rsidP="00FD4B31">
            <w:pPr>
              <w:pStyle w:val="a4"/>
              <w:numPr>
                <w:ilvl w:val="0"/>
                <w:numId w:val="9"/>
              </w:numPr>
              <w:ind w:left="357" w:hanging="357"/>
            </w:pPr>
            <w:r w:rsidRPr="00FD4B31">
              <w:rPr>
                <w:b/>
              </w:rPr>
              <w:t>Отбивание мяча</w:t>
            </w:r>
            <w:r w:rsidRPr="00FD4B31">
              <w:t xml:space="preserve"> одной рукой стоя на месте</w:t>
            </w:r>
          </w:p>
          <w:p w:rsidR="00A4762D" w:rsidRDefault="00C27E33" w:rsidP="00FD4B31">
            <w:pPr>
              <w:pStyle w:val="a4"/>
              <w:numPr>
                <w:ilvl w:val="0"/>
                <w:numId w:val="9"/>
              </w:numPr>
              <w:ind w:left="357" w:hanging="357"/>
            </w:pPr>
            <w:r w:rsidRPr="00A4762D">
              <w:rPr>
                <w:b/>
              </w:rPr>
              <w:t xml:space="preserve">Отбивание мяча  </w:t>
            </w:r>
            <w:r w:rsidRPr="00FD4B31">
              <w:t>вокруг себя,</w:t>
            </w:r>
            <w:r w:rsidR="00A4762D">
              <w:t xml:space="preserve"> </w:t>
            </w:r>
            <w:r w:rsidR="00A4762D" w:rsidRPr="00A4762D">
              <w:rPr>
                <w:b/>
              </w:rPr>
              <w:t>ведение мяча</w:t>
            </w:r>
            <w:r w:rsidRPr="00FD4B31">
              <w:t xml:space="preserve"> вперед – назад</w:t>
            </w:r>
            <w:r w:rsidR="00FD4B31" w:rsidRPr="00FD4B31">
              <w:t xml:space="preserve"> на 2 шага </w:t>
            </w:r>
          </w:p>
          <w:p w:rsidR="000C2A6C" w:rsidRDefault="00C27E33" w:rsidP="000C2A6C">
            <w:r w:rsidRPr="00A4762D">
              <w:t xml:space="preserve">Перестроение в пары </w:t>
            </w:r>
          </w:p>
          <w:p w:rsidR="00BF397F" w:rsidRPr="00BF397F" w:rsidRDefault="00C27E33" w:rsidP="00BF397F">
            <w:pPr>
              <w:pStyle w:val="a4"/>
              <w:numPr>
                <w:ilvl w:val="0"/>
                <w:numId w:val="9"/>
              </w:numPr>
              <w:ind w:left="357" w:hanging="357"/>
            </w:pPr>
            <w:r w:rsidRPr="00BF397F">
              <w:rPr>
                <w:b/>
              </w:rPr>
              <w:t>Перебрасывание в парах</w:t>
            </w:r>
            <w:r w:rsidRPr="00BF397F">
              <w:t xml:space="preserve"> </w:t>
            </w:r>
          </w:p>
          <w:p w:rsidR="00BF397F" w:rsidRDefault="00C27E33" w:rsidP="000C2A6C">
            <w:r w:rsidRPr="000C2A6C">
              <w:t xml:space="preserve">от груди, </w:t>
            </w:r>
          </w:p>
          <w:p w:rsidR="00C27E33" w:rsidRDefault="00C27E33" w:rsidP="000C2A6C">
            <w:r w:rsidRPr="000C2A6C">
              <w:t>с отбивом в пол</w:t>
            </w:r>
          </w:p>
          <w:p w:rsidR="00BF397F" w:rsidRDefault="00BF397F" w:rsidP="000C2A6C">
            <w:r>
              <w:t>в движении</w:t>
            </w:r>
          </w:p>
          <w:p w:rsidR="00907AD9" w:rsidRDefault="00907AD9" w:rsidP="00C27E33"/>
          <w:p w:rsidR="00C27E33" w:rsidRDefault="00C27E33" w:rsidP="00C27E33">
            <w:r>
              <w:t>Перестроение в две команды</w:t>
            </w:r>
            <w:r w:rsidR="00BF397F">
              <w:t>, складывание мячей по ходу движения в корзины</w:t>
            </w:r>
          </w:p>
          <w:p w:rsidR="000C2A6C" w:rsidRDefault="000C2A6C" w:rsidP="00C27E33"/>
          <w:p w:rsidR="00C27E33" w:rsidRPr="00665039" w:rsidRDefault="00C27E33" w:rsidP="00C27E33">
            <w:pPr>
              <w:rPr>
                <w:b/>
              </w:rPr>
            </w:pPr>
            <w:r w:rsidRPr="00665039">
              <w:rPr>
                <w:b/>
              </w:rPr>
              <w:t>Эстафета «Летающие тарелки»</w:t>
            </w:r>
          </w:p>
          <w:p w:rsidR="00C27E33" w:rsidRPr="00742DC6" w:rsidRDefault="00C27E33" w:rsidP="00C27E33">
            <w:proofErr w:type="gramStart"/>
            <w:r>
              <w:t>Бег (стоя в обруче) змейкой между фигурками до стойки, обратно бег по прямой, передача эстафеты посредством обруча</w:t>
            </w:r>
            <w:proofErr w:type="gramEnd"/>
          </w:p>
        </w:tc>
        <w:tc>
          <w:tcPr>
            <w:tcW w:w="1275" w:type="dxa"/>
          </w:tcPr>
          <w:p w:rsidR="004C4CD9" w:rsidRDefault="004C4CD9" w:rsidP="004C4CD9">
            <w:r>
              <w:t>1мин</w:t>
            </w:r>
          </w:p>
          <w:p w:rsidR="004C4CD9" w:rsidRDefault="004C4CD9" w:rsidP="004C4CD9">
            <w:r>
              <w:t>3 мин</w:t>
            </w:r>
          </w:p>
          <w:p w:rsidR="00907AD9" w:rsidRDefault="00907AD9" w:rsidP="004C4CD9"/>
          <w:p w:rsidR="00907AD9" w:rsidRDefault="00907AD9" w:rsidP="004C4CD9"/>
          <w:p w:rsidR="00907AD9" w:rsidRDefault="00907AD9" w:rsidP="004C4CD9"/>
          <w:p w:rsidR="00907AD9" w:rsidRDefault="00907AD9" w:rsidP="004C4CD9"/>
          <w:p w:rsidR="00907AD9" w:rsidRDefault="00907AD9" w:rsidP="00907AD9">
            <w:r>
              <w:t>1 мин</w:t>
            </w:r>
          </w:p>
          <w:p w:rsidR="00907AD9" w:rsidRDefault="00907AD9" w:rsidP="00907AD9">
            <w:r>
              <w:t xml:space="preserve"> </w:t>
            </w:r>
          </w:p>
          <w:p w:rsidR="00907AD9" w:rsidRDefault="00907AD9" w:rsidP="00907AD9"/>
          <w:p w:rsidR="00907AD9" w:rsidRDefault="00907AD9" w:rsidP="00907AD9"/>
          <w:p w:rsidR="00907AD9" w:rsidRDefault="00907AD9" w:rsidP="00907AD9">
            <w:r>
              <w:t>1мин</w:t>
            </w:r>
          </w:p>
          <w:p w:rsidR="00907AD9" w:rsidRDefault="00907AD9" w:rsidP="00907AD9">
            <w:r>
              <w:t>1 мин</w:t>
            </w:r>
          </w:p>
          <w:p w:rsidR="00907AD9" w:rsidRDefault="00907AD9" w:rsidP="00907AD9">
            <w:r>
              <w:t>1мин</w:t>
            </w:r>
          </w:p>
          <w:p w:rsidR="00907AD9" w:rsidRDefault="00907AD9" w:rsidP="00907AD9"/>
          <w:p w:rsidR="00907AD9" w:rsidRDefault="00907AD9" w:rsidP="00907AD9">
            <w:r>
              <w:t>1 мин</w:t>
            </w:r>
          </w:p>
          <w:p w:rsidR="00907AD9" w:rsidRPr="00742DC6" w:rsidRDefault="00907AD9" w:rsidP="00907AD9">
            <w:r>
              <w:t>6 мин</w:t>
            </w:r>
          </w:p>
          <w:p w:rsidR="00907AD9" w:rsidRDefault="00907AD9" w:rsidP="00907AD9"/>
          <w:p w:rsidR="00907AD9" w:rsidRDefault="00907AD9" w:rsidP="00907AD9"/>
          <w:p w:rsidR="00907AD9" w:rsidRDefault="00907AD9" w:rsidP="00907AD9"/>
          <w:p w:rsidR="00907AD9" w:rsidRDefault="00907AD9" w:rsidP="00907AD9"/>
          <w:p w:rsidR="00907AD9" w:rsidRDefault="00907AD9" w:rsidP="00907AD9">
            <w:r>
              <w:t>1мин</w:t>
            </w:r>
          </w:p>
          <w:p w:rsidR="00907AD9" w:rsidRDefault="00907AD9" w:rsidP="00907AD9"/>
          <w:p w:rsidR="00907AD9" w:rsidRDefault="00907AD9" w:rsidP="00907AD9"/>
          <w:p w:rsidR="00907AD9" w:rsidRDefault="00907AD9" w:rsidP="00907AD9">
            <w:r>
              <w:t>3 мин</w:t>
            </w:r>
          </w:p>
        </w:tc>
        <w:tc>
          <w:tcPr>
            <w:tcW w:w="2771" w:type="dxa"/>
          </w:tcPr>
          <w:p w:rsidR="00FD090A" w:rsidRDefault="00FD090A" w:rsidP="00A133C8"/>
          <w:p w:rsidR="004C4CD9" w:rsidRDefault="004C4CD9" w:rsidP="00A133C8">
            <w:r>
              <w:t>Акцентировать внимание на передачу эстафеты касанием мяча, на правильность выполнения прыжков</w:t>
            </w:r>
          </w:p>
          <w:p w:rsidR="00C27E33" w:rsidRDefault="00C27E33" w:rsidP="00A133C8">
            <w:r>
              <w:t>Уборка обручей</w:t>
            </w:r>
          </w:p>
          <w:p w:rsidR="00FD4B31" w:rsidRDefault="00FD4B31" w:rsidP="00A133C8"/>
          <w:p w:rsidR="00A4762D" w:rsidRDefault="00A4762D" w:rsidP="00A133C8"/>
          <w:p w:rsidR="00A4762D" w:rsidRDefault="00A4762D" w:rsidP="00A133C8"/>
          <w:p w:rsidR="00FD4B31" w:rsidRDefault="00FD4B31" w:rsidP="00A133C8">
            <w:r>
              <w:t>Акцентировать внимание на  постановке кисти руки на мяче при отбивании</w:t>
            </w:r>
          </w:p>
          <w:p w:rsidR="000C2A6C" w:rsidRDefault="000C2A6C" w:rsidP="000C2A6C"/>
          <w:p w:rsidR="00907AD9" w:rsidRDefault="000C2A6C" w:rsidP="000C2A6C">
            <w:r>
              <w:t xml:space="preserve">Складывание части  </w:t>
            </w:r>
            <w:r w:rsidR="00907AD9">
              <w:t>мячей</w:t>
            </w:r>
          </w:p>
          <w:p w:rsidR="000C2A6C" w:rsidRDefault="000C2A6C" w:rsidP="000C2A6C">
            <w:r>
              <w:t>Акцентировать внимание на исходные положения рук, ног, на соответствие силы и направления движений</w:t>
            </w:r>
          </w:p>
          <w:p w:rsidR="000C2A6C" w:rsidRDefault="000C2A6C" w:rsidP="000C2A6C">
            <w:r>
              <w:t>Отметить лучшую пару</w:t>
            </w:r>
          </w:p>
          <w:p w:rsidR="00BF397F" w:rsidRDefault="00BF397F" w:rsidP="000C2A6C"/>
          <w:p w:rsidR="00BF397F" w:rsidRDefault="00BF397F" w:rsidP="000C2A6C"/>
          <w:p w:rsidR="00907AD9" w:rsidRDefault="00907AD9" w:rsidP="000C2A6C">
            <w:r>
              <w:t>Акцентировать внимание на правильность передачи эстафеты (складывание обруча  в И.П., прыжок в свободный обруч)</w:t>
            </w:r>
          </w:p>
        </w:tc>
      </w:tr>
      <w:tr w:rsidR="004C4CD9" w:rsidTr="00A133C8">
        <w:tc>
          <w:tcPr>
            <w:tcW w:w="1308" w:type="dxa"/>
          </w:tcPr>
          <w:p w:rsidR="00FD090A" w:rsidRDefault="00FD090A" w:rsidP="00BF397F"/>
          <w:p w:rsidR="00BF397F" w:rsidRDefault="00BF397F" w:rsidP="00BF397F">
            <w:proofErr w:type="spellStart"/>
            <w:proofErr w:type="gramStart"/>
            <w:r>
              <w:t>Заключите-льная</w:t>
            </w:r>
            <w:proofErr w:type="spellEnd"/>
            <w:proofErr w:type="gramEnd"/>
            <w:r>
              <w:t xml:space="preserve"> </w:t>
            </w:r>
          </w:p>
          <w:p w:rsidR="004C4CD9" w:rsidRPr="00742DC6" w:rsidRDefault="00BF397F" w:rsidP="00BF397F">
            <w:r>
              <w:t>(5 мин)</w:t>
            </w:r>
          </w:p>
        </w:tc>
        <w:tc>
          <w:tcPr>
            <w:tcW w:w="2976" w:type="dxa"/>
          </w:tcPr>
          <w:p w:rsidR="00F40F8C" w:rsidRDefault="00F40F8C" w:rsidP="00BF397F">
            <w:pPr>
              <w:jc w:val="center"/>
            </w:pPr>
          </w:p>
          <w:p w:rsidR="00F40F8C" w:rsidRDefault="00F40F8C" w:rsidP="00BF397F">
            <w:pPr>
              <w:jc w:val="center"/>
            </w:pPr>
          </w:p>
          <w:p w:rsidR="00F40F8C" w:rsidRDefault="00F40F8C" w:rsidP="00BF397F">
            <w:pPr>
              <w:jc w:val="center"/>
            </w:pPr>
          </w:p>
          <w:p w:rsidR="004C4CD9" w:rsidRDefault="00BF397F" w:rsidP="00F40F8C">
            <w:pPr>
              <w:jc w:val="center"/>
            </w:pPr>
            <w:r>
              <w:t xml:space="preserve">Способствовать восстановлению и  </w:t>
            </w:r>
            <w:r w:rsidR="00F40F8C">
              <w:t>оптимизации функционально</w:t>
            </w:r>
            <w:r>
              <w:t xml:space="preserve">го состояния </w:t>
            </w:r>
            <w:r>
              <w:lastRenderedPageBreak/>
              <w:t>организма после нагрузки</w:t>
            </w: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</w:p>
          <w:p w:rsidR="00FD090A" w:rsidRDefault="00FD090A" w:rsidP="00F40F8C">
            <w:pPr>
              <w:jc w:val="center"/>
            </w:pPr>
            <w:r>
              <w:t>Содействовать осмыслению учебно-познавательной деятельности</w:t>
            </w:r>
          </w:p>
        </w:tc>
        <w:tc>
          <w:tcPr>
            <w:tcW w:w="6096" w:type="dxa"/>
          </w:tcPr>
          <w:p w:rsidR="00FD090A" w:rsidRDefault="00FD090A" w:rsidP="00BF397F"/>
          <w:p w:rsidR="00BF397F" w:rsidRPr="00402AD8" w:rsidRDefault="00BF397F" w:rsidP="00BF397F">
            <w:r w:rsidRPr="00402AD8">
              <w:t>Перестроение для игры</w:t>
            </w:r>
            <w:r>
              <w:t xml:space="preserve"> по разметке</w:t>
            </w:r>
          </w:p>
          <w:p w:rsidR="007D6E95" w:rsidRDefault="00BF397F" w:rsidP="00796CEC">
            <w:pPr>
              <w:ind w:right="567"/>
              <w:rPr>
                <w:b/>
              </w:rPr>
            </w:pPr>
            <w:r w:rsidRPr="00665039">
              <w:rPr>
                <w:b/>
              </w:rPr>
              <w:t>Подвижная игра  «Космонавты»</w:t>
            </w:r>
            <w:r>
              <w:rPr>
                <w:b/>
              </w:rPr>
              <w:t xml:space="preserve"> с речевым </w:t>
            </w:r>
            <w:r w:rsidR="001A555A">
              <w:rPr>
                <w:b/>
              </w:rPr>
              <w:t xml:space="preserve"> и музыкальным </w:t>
            </w:r>
            <w:r>
              <w:rPr>
                <w:b/>
              </w:rPr>
              <w:t>сопровождением</w:t>
            </w:r>
            <w:r w:rsidR="007D6E95">
              <w:rPr>
                <w:b/>
              </w:rPr>
              <w:t xml:space="preserve"> </w:t>
            </w:r>
          </w:p>
          <w:p w:rsidR="007D6E95" w:rsidRDefault="007D6E95" w:rsidP="00796CEC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>«</w:t>
            </w:r>
            <w:r w:rsidR="00796CEC" w:rsidRPr="007D6E95">
              <w:rPr>
                <w:sz w:val="24"/>
                <w:szCs w:val="24"/>
              </w:rPr>
              <w:t xml:space="preserve">Вот стоит наш звездолет, </w:t>
            </w:r>
            <w:r w:rsidRPr="007D6E95">
              <w:rPr>
                <w:sz w:val="24"/>
                <w:szCs w:val="24"/>
              </w:rPr>
              <w:t xml:space="preserve"> </w:t>
            </w:r>
          </w:p>
          <w:p w:rsidR="00796CEC" w:rsidRPr="007D6E95" w:rsidRDefault="007D6E95" w:rsidP="00796CEC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96CEC" w:rsidRPr="007D6E95">
              <w:rPr>
                <w:sz w:val="24"/>
                <w:szCs w:val="24"/>
              </w:rPr>
              <w:t xml:space="preserve">осмонавт готов в полет </w:t>
            </w:r>
          </w:p>
          <w:p w:rsidR="007D6E95" w:rsidRDefault="00796CEC" w:rsidP="00796CEC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 xml:space="preserve">Старт ракете мы дадим, </w:t>
            </w:r>
          </w:p>
          <w:p w:rsidR="007D6E95" w:rsidRPr="007D6E95" w:rsidRDefault="007D6E95" w:rsidP="00796CEC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796CEC" w:rsidRPr="007D6E95">
              <w:rPr>
                <w:sz w:val="24"/>
                <w:szCs w:val="24"/>
              </w:rPr>
              <w:t xml:space="preserve"> </w:t>
            </w:r>
            <w:r w:rsidRPr="007D6E95">
              <w:rPr>
                <w:sz w:val="24"/>
                <w:szCs w:val="24"/>
              </w:rPr>
              <w:t xml:space="preserve">дальний космос </w:t>
            </w:r>
            <w:r w:rsidR="00796CEC" w:rsidRPr="007D6E95">
              <w:rPr>
                <w:sz w:val="24"/>
                <w:szCs w:val="24"/>
              </w:rPr>
              <w:t xml:space="preserve">полетим,                           </w:t>
            </w:r>
          </w:p>
          <w:p w:rsidR="007D6E95" w:rsidRDefault="00796CEC" w:rsidP="007D6E95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 xml:space="preserve">Чтобы звезды изучать </w:t>
            </w:r>
            <w:r w:rsidR="007D6E95" w:rsidRPr="007D6E95">
              <w:rPr>
                <w:sz w:val="24"/>
                <w:szCs w:val="24"/>
              </w:rPr>
              <w:t xml:space="preserve"> </w:t>
            </w:r>
          </w:p>
          <w:p w:rsidR="007D6E95" w:rsidRPr="007D6E95" w:rsidRDefault="007D6E95" w:rsidP="007D6E95">
            <w:pPr>
              <w:ind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D6E95">
              <w:rPr>
                <w:sz w:val="24"/>
                <w:szCs w:val="24"/>
              </w:rPr>
              <w:t xml:space="preserve"> </w:t>
            </w:r>
            <w:r w:rsidR="00796CEC" w:rsidRPr="007D6E95">
              <w:rPr>
                <w:sz w:val="24"/>
                <w:szCs w:val="24"/>
              </w:rPr>
              <w:t xml:space="preserve">планеты открывать                                     </w:t>
            </w:r>
          </w:p>
          <w:p w:rsidR="007D6E95" w:rsidRDefault="00796CEC" w:rsidP="007D6E95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>Марс, Венера и Земля!</w:t>
            </w:r>
            <w:r w:rsidR="007D6E95" w:rsidRPr="007D6E95">
              <w:rPr>
                <w:sz w:val="24"/>
                <w:szCs w:val="24"/>
              </w:rPr>
              <w:t xml:space="preserve"> </w:t>
            </w:r>
          </w:p>
          <w:p w:rsidR="00796CEC" w:rsidRPr="007D6E95" w:rsidRDefault="007D6E95" w:rsidP="007D6E95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>Начинается игра!  Полетели кто – куда!»</w:t>
            </w:r>
            <w:r w:rsidR="00796CEC" w:rsidRPr="007D6E95">
              <w:rPr>
                <w:sz w:val="24"/>
                <w:szCs w:val="24"/>
              </w:rPr>
              <w:t xml:space="preserve">   </w:t>
            </w:r>
          </w:p>
          <w:p w:rsidR="001A555A" w:rsidRPr="007D6E95" w:rsidRDefault="007D6E95" w:rsidP="007D6E95">
            <w:pPr>
              <w:ind w:right="567"/>
              <w:rPr>
                <w:sz w:val="24"/>
                <w:szCs w:val="24"/>
              </w:rPr>
            </w:pPr>
            <w:r w:rsidRPr="007D6E95">
              <w:rPr>
                <w:sz w:val="24"/>
                <w:szCs w:val="24"/>
              </w:rPr>
              <w:t xml:space="preserve">Выполнение движений в соответствии </w:t>
            </w:r>
            <w:r>
              <w:rPr>
                <w:sz w:val="24"/>
                <w:szCs w:val="24"/>
              </w:rPr>
              <w:t xml:space="preserve"> с текстом</w:t>
            </w:r>
            <w:r w:rsidRPr="007D6E95">
              <w:rPr>
                <w:sz w:val="24"/>
                <w:szCs w:val="24"/>
              </w:rPr>
              <w:t xml:space="preserve">, </w:t>
            </w:r>
            <w:r w:rsidR="009E5C17">
              <w:rPr>
                <w:sz w:val="24"/>
                <w:szCs w:val="24"/>
              </w:rPr>
              <w:t xml:space="preserve">затем </w:t>
            </w:r>
            <w:r w:rsidRPr="007D6E95">
              <w:rPr>
                <w:sz w:val="24"/>
                <w:szCs w:val="24"/>
              </w:rPr>
              <w:t xml:space="preserve">легкий бег, ходьба, </w:t>
            </w:r>
            <w:r w:rsidR="001A555A">
              <w:rPr>
                <w:sz w:val="24"/>
                <w:szCs w:val="24"/>
              </w:rPr>
              <w:t xml:space="preserve">дыхательные упражнения </w:t>
            </w:r>
            <w:r w:rsidRPr="007D6E95">
              <w:rPr>
                <w:sz w:val="24"/>
                <w:szCs w:val="24"/>
              </w:rPr>
              <w:t xml:space="preserve">«приземление» по сигналу в обозначенные места, релаксационные упражнения </w:t>
            </w:r>
          </w:p>
          <w:p w:rsidR="004C4CD9" w:rsidRPr="00742DC6" w:rsidRDefault="00BF397F" w:rsidP="001A555A">
            <w:r>
              <w:t>Построение, подведение итогов занятия</w:t>
            </w:r>
            <w:r w:rsidR="00F40F8C">
              <w:t xml:space="preserve"> </w:t>
            </w:r>
          </w:p>
        </w:tc>
        <w:tc>
          <w:tcPr>
            <w:tcW w:w="1275" w:type="dxa"/>
          </w:tcPr>
          <w:p w:rsidR="00FD090A" w:rsidRDefault="00FD090A" w:rsidP="00BF397F"/>
          <w:p w:rsidR="00BF397F" w:rsidRDefault="00BF397F" w:rsidP="00BF397F">
            <w:r>
              <w:t>30 сек</w:t>
            </w:r>
          </w:p>
          <w:p w:rsidR="00BF397F" w:rsidRDefault="00BF397F" w:rsidP="00BF397F">
            <w:r>
              <w:t>3 мин</w:t>
            </w:r>
          </w:p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F40F8C" w:rsidRDefault="00F40F8C" w:rsidP="00BF397F"/>
          <w:p w:rsidR="004C4CD9" w:rsidRDefault="00BF397F" w:rsidP="00BF397F">
            <w:r>
              <w:t>1,5 мин</w:t>
            </w:r>
          </w:p>
        </w:tc>
        <w:tc>
          <w:tcPr>
            <w:tcW w:w="2771" w:type="dxa"/>
          </w:tcPr>
          <w:p w:rsidR="007D6E95" w:rsidRDefault="007D6E95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/>
          <w:p w:rsidR="001A555A" w:rsidRDefault="001A555A" w:rsidP="00F40F8C">
            <w:r>
              <w:t>По окончании текста под музыкальное сопровождение (космическая музыка) выполнение упражнений под команды</w:t>
            </w:r>
          </w:p>
          <w:p w:rsidR="00FD090A" w:rsidRDefault="00FD090A" w:rsidP="001A555A"/>
          <w:p w:rsidR="00FD090A" w:rsidRDefault="00FD090A" w:rsidP="001A555A"/>
          <w:p w:rsidR="001A555A" w:rsidRDefault="001A555A" w:rsidP="001A555A">
            <w:r>
              <w:t>Отметить лучших</w:t>
            </w:r>
          </w:p>
          <w:p w:rsidR="001A555A" w:rsidRDefault="001A555A" w:rsidP="001A555A">
            <w:r>
              <w:t>Стимулировать к самоанализу деятельности</w:t>
            </w:r>
          </w:p>
          <w:p w:rsidR="001A555A" w:rsidRDefault="001A555A" w:rsidP="00F40F8C">
            <w:r>
              <w:t xml:space="preserve"> </w:t>
            </w:r>
          </w:p>
        </w:tc>
      </w:tr>
    </w:tbl>
    <w:p w:rsidR="00A133C8" w:rsidRDefault="00A133C8" w:rsidP="004B611A">
      <w:pPr>
        <w:ind w:left="360"/>
      </w:pPr>
    </w:p>
    <w:p w:rsidR="004C4CD9" w:rsidRPr="00A133C8" w:rsidRDefault="004C4CD9" w:rsidP="00BF397F"/>
    <w:p w:rsidR="00E06E4F" w:rsidRDefault="00E06E4F"/>
    <w:sectPr w:rsidR="00E06E4F" w:rsidSect="004B61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47"/>
    <w:multiLevelType w:val="hybridMultilevel"/>
    <w:tmpl w:val="5A88AA52"/>
    <w:lvl w:ilvl="0" w:tplc="A314E8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04083"/>
    <w:multiLevelType w:val="hybridMultilevel"/>
    <w:tmpl w:val="2F5E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47255"/>
    <w:multiLevelType w:val="hybridMultilevel"/>
    <w:tmpl w:val="431A9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75ECC"/>
    <w:multiLevelType w:val="hybridMultilevel"/>
    <w:tmpl w:val="92F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60177"/>
    <w:multiLevelType w:val="hybridMultilevel"/>
    <w:tmpl w:val="76EA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C0FC8"/>
    <w:multiLevelType w:val="multilevel"/>
    <w:tmpl w:val="202A467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E413A1D"/>
    <w:multiLevelType w:val="hybridMultilevel"/>
    <w:tmpl w:val="5C9C638C"/>
    <w:lvl w:ilvl="0" w:tplc="4AB428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431CB"/>
    <w:multiLevelType w:val="hybridMultilevel"/>
    <w:tmpl w:val="A946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C02EF"/>
    <w:multiLevelType w:val="hybridMultilevel"/>
    <w:tmpl w:val="CD8E78B8"/>
    <w:lvl w:ilvl="0" w:tplc="25A82C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D335C"/>
    <w:multiLevelType w:val="hybridMultilevel"/>
    <w:tmpl w:val="3494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C7879"/>
    <w:multiLevelType w:val="hybridMultilevel"/>
    <w:tmpl w:val="732CFFBE"/>
    <w:lvl w:ilvl="0" w:tplc="B73E5800">
      <w:start w:val="4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11A"/>
    <w:rsid w:val="0000340B"/>
    <w:rsid w:val="00017CCC"/>
    <w:rsid w:val="00057C5C"/>
    <w:rsid w:val="0009619E"/>
    <w:rsid w:val="000A0CEB"/>
    <w:rsid w:val="000C2A6C"/>
    <w:rsid w:val="000E67C4"/>
    <w:rsid w:val="001878D0"/>
    <w:rsid w:val="001A555A"/>
    <w:rsid w:val="002826A6"/>
    <w:rsid w:val="00344F55"/>
    <w:rsid w:val="0039642C"/>
    <w:rsid w:val="00402AD8"/>
    <w:rsid w:val="00461B47"/>
    <w:rsid w:val="004A6295"/>
    <w:rsid w:val="004B611A"/>
    <w:rsid w:val="004C4CD9"/>
    <w:rsid w:val="00504F59"/>
    <w:rsid w:val="00510A54"/>
    <w:rsid w:val="005D7A69"/>
    <w:rsid w:val="00665039"/>
    <w:rsid w:val="00772494"/>
    <w:rsid w:val="00796CEC"/>
    <w:rsid w:val="007D6E95"/>
    <w:rsid w:val="008133CB"/>
    <w:rsid w:val="00833747"/>
    <w:rsid w:val="008425E4"/>
    <w:rsid w:val="008C5ADE"/>
    <w:rsid w:val="00902BA3"/>
    <w:rsid w:val="00907AD9"/>
    <w:rsid w:val="00924F24"/>
    <w:rsid w:val="00941DF5"/>
    <w:rsid w:val="009D4C36"/>
    <w:rsid w:val="009E5C17"/>
    <w:rsid w:val="00A133C8"/>
    <w:rsid w:val="00A16A91"/>
    <w:rsid w:val="00A32A4B"/>
    <w:rsid w:val="00A4762D"/>
    <w:rsid w:val="00A835B1"/>
    <w:rsid w:val="00AD4E6E"/>
    <w:rsid w:val="00B16BFA"/>
    <w:rsid w:val="00B22AE4"/>
    <w:rsid w:val="00B40C63"/>
    <w:rsid w:val="00B441D4"/>
    <w:rsid w:val="00BC69F1"/>
    <w:rsid w:val="00BF2542"/>
    <w:rsid w:val="00BF397F"/>
    <w:rsid w:val="00C27D01"/>
    <w:rsid w:val="00C27E33"/>
    <w:rsid w:val="00CB2D68"/>
    <w:rsid w:val="00CD13D2"/>
    <w:rsid w:val="00D35E31"/>
    <w:rsid w:val="00D7559C"/>
    <w:rsid w:val="00DF44C3"/>
    <w:rsid w:val="00E06E4F"/>
    <w:rsid w:val="00E36461"/>
    <w:rsid w:val="00E44464"/>
    <w:rsid w:val="00E82CE8"/>
    <w:rsid w:val="00EA64E7"/>
    <w:rsid w:val="00ED7471"/>
    <w:rsid w:val="00F40F8C"/>
    <w:rsid w:val="00F442F8"/>
    <w:rsid w:val="00F51FE3"/>
    <w:rsid w:val="00F91128"/>
    <w:rsid w:val="00F935E6"/>
    <w:rsid w:val="00FD090A"/>
    <w:rsid w:val="00FD4B31"/>
    <w:rsid w:val="00FF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2012-04-06T06:10:00Z</dcterms:created>
  <dcterms:modified xsi:type="dcterms:W3CDTF">2012-04-12T11:19:00Z</dcterms:modified>
</cp:coreProperties>
</file>