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5A" w:rsidRPr="003E7BA3" w:rsidRDefault="00556B5A" w:rsidP="00556B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6B5A" w:rsidRPr="003E7BA3" w:rsidRDefault="00556B5A" w:rsidP="00556B5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56B5A" w:rsidRPr="003E7BA3" w:rsidRDefault="00556B5A" w:rsidP="00556B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556B5A" w:rsidRPr="003E7BA3" w:rsidRDefault="00556B5A" w:rsidP="00556B5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для участников мастер-класса</w:t>
      </w:r>
    </w:p>
    <w:p w:rsidR="00556B5A" w:rsidRPr="003E7BA3" w:rsidRDefault="00556B5A" w:rsidP="00556B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 xml:space="preserve">Технологии внедрения авторского </w:t>
      </w:r>
    </w:p>
    <w:p w:rsidR="00556B5A" w:rsidRPr="003E7BA3" w:rsidRDefault="00556B5A" w:rsidP="00556B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 xml:space="preserve">учебно-методического электронного пособия </w:t>
      </w:r>
    </w:p>
    <w:p w:rsidR="00556B5A" w:rsidRPr="003E7BA3" w:rsidRDefault="00556B5A" w:rsidP="00556B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>«От действия к мысли»</w:t>
      </w:r>
    </w:p>
    <w:p w:rsidR="00556B5A" w:rsidRPr="003E7BA3" w:rsidRDefault="00556B5A" w:rsidP="00556B5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в рамках районного конкурса «Презентация педагогических идей и проектов»</w:t>
      </w:r>
    </w:p>
    <w:p w:rsidR="00556B5A" w:rsidRPr="003E7BA3" w:rsidRDefault="00556B5A" w:rsidP="00556B5A">
      <w:pPr>
        <w:spacing w:line="360" w:lineRule="auto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Дата проведения: 5 марта 2013 года</w:t>
      </w:r>
    </w:p>
    <w:p w:rsidR="00556B5A" w:rsidRPr="003E7BA3" w:rsidRDefault="00556B5A" w:rsidP="00556B5A">
      <w:pPr>
        <w:spacing w:line="360" w:lineRule="auto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Время проведения:15.00</w:t>
      </w:r>
    </w:p>
    <w:p w:rsidR="00556B5A" w:rsidRPr="003E7BA3" w:rsidRDefault="00556B5A" w:rsidP="00556B5A">
      <w:pPr>
        <w:spacing w:line="360" w:lineRule="auto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Место проведения: ГБОУ Лицей № 101 Выборгского района Санкт-Петербурга</w:t>
      </w:r>
    </w:p>
    <w:p w:rsidR="00556B5A" w:rsidRPr="003E7BA3" w:rsidRDefault="00556B5A" w:rsidP="00556B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Уважаемые участники!</w:t>
      </w:r>
    </w:p>
    <w:p w:rsidR="00556B5A" w:rsidRPr="003E7BA3" w:rsidRDefault="00556B5A" w:rsidP="00556B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Нам очень важно Ваше мнение и оценка проведения мастер-класса. Мы будем Вам крайне признательны, если Вы проанализируете ряд предложенных ниже утверждений. Обведите, пожалуйста, цифру, соответствующую степени Вашего согласия с предложенным утверждением (мнением).</w:t>
      </w:r>
    </w:p>
    <w:p w:rsidR="00556B5A" w:rsidRPr="003E7BA3" w:rsidRDefault="00556B5A" w:rsidP="00556B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1 – полностью не согласен;</w:t>
      </w:r>
    </w:p>
    <w:p w:rsidR="00556B5A" w:rsidRPr="003E7BA3" w:rsidRDefault="00556B5A" w:rsidP="00556B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2 – скорее не согласен;</w:t>
      </w:r>
    </w:p>
    <w:p w:rsidR="00556B5A" w:rsidRPr="003E7BA3" w:rsidRDefault="00556B5A" w:rsidP="00556B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3 – частично согласен;</w:t>
      </w:r>
    </w:p>
    <w:p w:rsidR="00556B5A" w:rsidRPr="003E7BA3" w:rsidRDefault="00556B5A" w:rsidP="00556B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4 – скорее согласен;</w:t>
      </w:r>
    </w:p>
    <w:p w:rsidR="00556B5A" w:rsidRPr="003E7BA3" w:rsidRDefault="00556B5A" w:rsidP="00556B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5 – полностью согласен.</w:t>
      </w:r>
    </w:p>
    <w:tbl>
      <w:tblPr>
        <w:tblStyle w:val="a6"/>
        <w:tblW w:w="9288" w:type="dxa"/>
        <w:jc w:val="center"/>
        <w:tblLook w:val="01E0"/>
      </w:tblPr>
      <w:tblGrid>
        <w:gridCol w:w="6936"/>
        <w:gridCol w:w="2352"/>
      </w:tblGrid>
      <w:tr w:rsidR="00556B5A" w:rsidRPr="003E7BA3" w:rsidTr="00181FC8">
        <w:trPr>
          <w:jc w:val="center"/>
        </w:trPr>
        <w:tc>
          <w:tcPr>
            <w:tcW w:w="6936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E7BA3">
              <w:rPr>
                <w:rFonts w:ascii="Times New Roman" w:hAnsi="Times New Roman"/>
                <w:i/>
                <w:sz w:val="24"/>
                <w:szCs w:val="24"/>
              </w:rPr>
              <w:t>Я не сожалею о потраченном времени.</w:t>
            </w:r>
          </w:p>
        </w:tc>
        <w:tc>
          <w:tcPr>
            <w:tcW w:w="2352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1,  2,  3,  4,  5</w:t>
            </w:r>
          </w:p>
        </w:tc>
      </w:tr>
      <w:tr w:rsidR="00556B5A" w:rsidRPr="003E7BA3" w:rsidTr="00181FC8">
        <w:trPr>
          <w:jc w:val="center"/>
        </w:trPr>
        <w:tc>
          <w:tcPr>
            <w:tcW w:w="6936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E7BA3">
              <w:rPr>
                <w:rFonts w:ascii="Times New Roman" w:hAnsi="Times New Roman"/>
                <w:i/>
                <w:sz w:val="24"/>
                <w:szCs w:val="24"/>
              </w:rPr>
              <w:t>Я узна</w:t>
            </w:r>
            <w:proofErr w:type="gramStart"/>
            <w:r w:rsidRPr="003E7BA3">
              <w:rPr>
                <w:rFonts w:ascii="Times New Roman" w:hAnsi="Times New Roman"/>
                <w:i/>
                <w:sz w:val="24"/>
                <w:szCs w:val="24"/>
              </w:rPr>
              <w:t>л(</w:t>
            </w:r>
            <w:proofErr w:type="gramEnd"/>
            <w:r w:rsidRPr="003E7BA3">
              <w:rPr>
                <w:rFonts w:ascii="Times New Roman" w:hAnsi="Times New Roman"/>
                <w:i/>
                <w:sz w:val="24"/>
                <w:szCs w:val="24"/>
              </w:rPr>
              <w:t>а) много полезного.</w:t>
            </w:r>
          </w:p>
        </w:tc>
        <w:tc>
          <w:tcPr>
            <w:tcW w:w="2352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1,  2,  3,  4,  5</w:t>
            </w:r>
          </w:p>
        </w:tc>
      </w:tr>
      <w:tr w:rsidR="00556B5A" w:rsidRPr="003E7BA3" w:rsidTr="00181FC8">
        <w:trPr>
          <w:jc w:val="center"/>
        </w:trPr>
        <w:tc>
          <w:tcPr>
            <w:tcW w:w="6936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E7BA3">
              <w:rPr>
                <w:rFonts w:ascii="Times New Roman" w:hAnsi="Times New Roman"/>
                <w:i/>
                <w:sz w:val="24"/>
                <w:szCs w:val="24"/>
              </w:rPr>
              <w:t>Что именно оказалось для Вас полезным:</w:t>
            </w:r>
          </w:p>
          <w:p w:rsidR="00556B5A" w:rsidRPr="003E7BA3" w:rsidRDefault="00556B5A" w:rsidP="00181F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 xml:space="preserve">    1) «Иллюстративный материал к Букварю </w:t>
            </w: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Бунеевых</w:t>
            </w:r>
            <w:proofErr w:type="spellEnd"/>
            <w:r w:rsidRPr="003E7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1,  2,  3,  4,  5</w:t>
            </w:r>
          </w:p>
        </w:tc>
      </w:tr>
      <w:tr w:rsidR="00556B5A" w:rsidRPr="003E7BA3" w:rsidTr="00181FC8">
        <w:trPr>
          <w:jc w:val="center"/>
        </w:trPr>
        <w:tc>
          <w:tcPr>
            <w:tcW w:w="6936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2) «Синонимы, антонимы, слова, употребляемые в              нескольких  значениях»</w:t>
            </w:r>
          </w:p>
        </w:tc>
        <w:tc>
          <w:tcPr>
            <w:tcW w:w="2352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1,  2,  3,  4,  5</w:t>
            </w:r>
          </w:p>
        </w:tc>
      </w:tr>
      <w:tr w:rsidR="00556B5A" w:rsidRPr="003E7BA3" w:rsidTr="00181FC8">
        <w:trPr>
          <w:jc w:val="center"/>
        </w:trPr>
        <w:tc>
          <w:tcPr>
            <w:tcW w:w="6936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 xml:space="preserve">    3) «Слова с непроверяемыми и </w:t>
            </w: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труднопроверяемыми</w:t>
            </w:r>
            <w:proofErr w:type="spellEnd"/>
            <w:r w:rsidRPr="003E7BA3">
              <w:rPr>
                <w:rFonts w:ascii="Times New Roman" w:hAnsi="Times New Roman"/>
                <w:sz w:val="24"/>
                <w:szCs w:val="24"/>
              </w:rPr>
              <w:t xml:space="preserve"> написаниями с 1 по 4 классы»</w:t>
            </w:r>
          </w:p>
        </w:tc>
        <w:tc>
          <w:tcPr>
            <w:tcW w:w="2352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1,  2,  3,  4,  5</w:t>
            </w:r>
          </w:p>
        </w:tc>
      </w:tr>
      <w:tr w:rsidR="00556B5A" w:rsidRPr="003E7BA3" w:rsidTr="00181FC8">
        <w:trPr>
          <w:jc w:val="center"/>
        </w:trPr>
        <w:tc>
          <w:tcPr>
            <w:tcW w:w="6936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E7BA3">
              <w:rPr>
                <w:rFonts w:ascii="Times New Roman" w:hAnsi="Times New Roman"/>
                <w:i/>
                <w:sz w:val="24"/>
                <w:szCs w:val="24"/>
              </w:rPr>
              <w:t>У меня остались вопросы, сомнения.</w:t>
            </w:r>
          </w:p>
        </w:tc>
        <w:tc>
          <w:tcPr>
            <w:tcW w:w="2352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1,  2,  3,  4,  5</w:t>
            </w:r>
          </w:p>
        </w:tc>
      </w:tr>
      <w:tr w:rsidR="00556B5A" w:rsidRPr="003E7BA3" w:rsidTr="00181FC8">
        <w:trPr>
          <w:jc w:val="center"/>
        </w:trPr>
        <w:tc>
          <w:tcPr>
            <w:tcW w:w="6936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E7BA3">
              <w:rPr>
                <w:rFonts w:ascii="Times New Roman" w:hAnsi="Times New Roman"/>
                <w:i/>
                <w:sz w:val="24"/>
                <w:szCs w:val="24"/>
              </w:rPr>
              <w:t>Мне бы хотелось использовать данное или аналогичное (по своему УМК) пособие в своей работе.</w:t>
            </w:r>
          </w:p>
        </w:tc>
        <w:tc>
          <w:tcPr>
            <w:tcW w:w="2352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1,  2,  3,  4,  5</w:t>
            </w:r>
          </w:p>
        </w:tc>
      </w:tr>
      <w:tr w:rsidR="00556B5A" w:rsidRPr="003E7BA3" w:rsidTr="00181FC8">
        <w:trPr>
          <w:jc w:val="center"/>
        </w:trPr>
        <w:tc>
          <w:tcPr>
            <w:tcW w:w="6936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E7BA3">
              <w:rPr>
                <w:rFonts w:ascii="Times New Roman" w:hAnsi="Times New Roman"/>
                <w:i/>
                <w:sz w:val="24"/>
                <w:szCs w:val="24"/>
              </w:rPr>
              <w:t>Организация и форма проведения мастер-класса.</w:t>
            </w:r>
          </w:p>
        </w:tc>
        <w:tc>
          <w:tcPr>
            <w:tcW w:w="2352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1,  2,  3,  4,  5</w:t>
            </w:r>
          </w:p>
        </w:tc>
      </w:tr>
      <w:tr w:rsidR="00556B5A" w:rsidRPr="003E7BA3" w:rsidTr="00181FC8">
        <w:trPr>
          <w:jc w:val="center"/>
        </w:trPr>
        <w:tc>
          <w:tcPr>
            <w:tcW w:w="6936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E7BA3">
              <w:rPr>
                <w:rFonts w:ascii="Times New Roman" w:hAnsi="Times New Roman"/>
                <w:i/>
                <w:sz w:val="24"/>
                <w:szCs w:val="24"/>
              </w:rPr>
              <w:t>На мой взгляд, требуют доработки следующие моменты:</w:t>
            </w:r>
          </w:p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56B5A" w:rsidRPr="003E7BA3" w:rsidRDefault="00556B5A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B5A" w:rsidRPr="003E7BA3" w:rsidRDefault="00556B5A" w:rsidP="00556B5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6B5A" w:rsidRPr="003E7BA3" w:rsidRDefault="00556B5A" w:rsidP="00556B5A">
      <w:pPr>
        <w:spacing w:line="360" w:lineRule="auto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      Благодарим за ответы. Всего Вам доброго! </w:t>
      </w:r>
    </w:p>
    <w:p w:rsidR="00556B5A" w:rsidRPr="003E7BA3" w:rsidRDefault="00556B5A" w:rsidP="00556B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36EB" w:rsidRDefault="000F36EB"/>
    <w:sectPr w:rsidR="000F36EB" w:rsidSect="003976B8"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C" w:rsidRDefault="00556B5A" w:rsidP="000C2A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30C" w:rsidRDefault="00556B5A" w:rsidP="00FB17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C" w:rsidRDefault="00556B5A" w:rsidP="000C2A7C">
    <w:pPr>
      <w:pStyle w:val="a3"/>
      <w:framePr w:wrap="around" w:vAnchor="text" w:hAnchor="margin" w:xAlign="right" w:y="1"/>
      <w:rPr>
        <w:rStyle w:val="a5"/>
      </w:rPr>
    </w:pPr>
  </w:p>
  <w:p w:rsidR="00B1630C" w:rsidRDefault="00556B5A" w:rsidP="00FB177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5A"/>
    <w:rsid w:val="000F36EB"/>
    <w:rsid w:val="00556B5A"/>
    <w:rsid w:val="0077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6B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6B5A"/>
    <w:rPr>
      <w:rFonts w:ascii="Calibri" w:eastAsia="Times New Roman" w:hAnsi="Calibri" w:cs="Times New Roman"/>
    </w:rPr>
  </w:style>
  <w:style w:type="character" w:styleId="a5">
    <w:name w:val="page number"/>
    <w:basedOn w:val="a0"/>
    <w:rsid w:val="00556B5A"/>
  </w:style>
  <w:style w:type="table" w:styleId="a6">
    <w:name w:val="Table Grid"/>
    <w:basedOn w:val="a1"/>
    <w:rsid w:val="00556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CtrlSoft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2013-05-24T11:33:00Z</dcterms:created>
  <dcterms:modified xsi:type="dcterms:W3CDTF">2013-05-24T11:33:00Z</dcterms:modified>
</cp:coreProperties>
</file>