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D6" w:rsidRDefault="00D033D6" w:rsidP="00D033D6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Примерный перечень локальных актов образовательного учреждения, обеспечивающих реализацию внеурочной деятельности в рамках федерального государственного образовательного стандарта начального общего образования</w:t>
      </w:r>
    </w:p>
    <w:p w:rsidR="00D033D6" w:rsidRDefault="00D033D6" w:rsidP="00D033D6">
      <w:pPr>
        <w:ind w:firstLine="709"/>
        <w:jc w:val="both"/>
        <w:rPr>
          <w:sz w:val="28"/>
        </w:rPr>
      </w:pPr>
    </w:p>
    <w:p w:rsidR="00D033D6" w:rsidRDefault="00D033D6" w:rsidP="00D033D6">
      <w:pPr>
        <w:ind w:firstLine="709"/>
        <w:jc w:val="both"/>
        <w:rPr>
          <w:sz w:val="28"/>
        </w:rPr>
      </w:pP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1. Устав образовательного учреждения.</w:t>
      </w:r>
    </w:p>
    <w:p w:rsidR="00D033D6" w:rsidRDefault="00D033D6" w:rsidP="00D033D6">
      <w:pPr>
        <w:pStyle w:val="a3"/>
      </w:pPr>
      <w:r>
        <w:t>2. Правила внутреннего распорядка образовательного учреждения.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3. Договор образовательного учреждения с учредителем.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 xml:space="preserve">4. Договор образовательного учреждения с родителями (законными представителями)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D033D6" w:rsidRDefault="00D033D6" w:rsidP="00D033D6">
      <w:pPr>
        <w:pStyle w:val="a3"/>
      </w:pPr>
      <w:r>
        <w:t>5. Положение о деятельности в образовательном учреждении общественных (в том числе детских и молодежных) организаций (объединений).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6. Положения о формах самоуправления образовательного учреждения.</w:t>
      </w:r>
    </w:p>
    <w:p w:rsidR="00D033D6" w:rsidRDefault="00D033D6" w:rsidP="00D033D6">
      <w:pPr>
        <w:ind w:firstLine="709"/>
        <w:jc w:val="both"/>
        <w:rPr>
          <w:sz w:val="28"/>
          <w:szCs w:val="22"/>
        </w:rPr>
      </w:pPr>
      <w:r>
        <w:rPr>
          <w:sz w:val="28"/>
        </w:rPr>
        <w:t>7. Договор о сотрудничестве общеобразовательного учреждения</w:t>
      </w:r>
      <w:r>
        <w:rPr>
          <w:szCs w:val="22"/>
        </w:rPr>
        <w:t xml:space="preserve"> </w:t>
      </w:r>
      <w:r>
        <w:rPr>
          <w:sz w:val="28"/>
          <w:szCs w:val="22"/>
        </w:rPr>
        <w:t>и учреждений дополн</w:t>
      </w:r>
      <w:r>
        <w:rPr>
          <w:sz w:val="28"/>
          <w:szCs w:val="22"/>
        </w:rPr>
        <w:t>и</w:t>
      </w:r>
      <w:r>
        <w:rPr>
          <w:sz w:val="28"/>
          <w:szCs w:val="22"/>
        </w:rPr>
        <w:t>тельного образования детей.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  <w:szCs w:val="22"/>
        </w:rPr>
        <w:t>8. Положение о группе продленного дня («</w:t>
      </w:r>
      <w:proofErr w:type="gramStart"/>
      <w:r>
        <w:rPr>
          <w:sz w:val="28"/>
          <w:szCs w:val="22"/>
        </w:rPr>
        <w:t>школе полного дня</w:t>
      </w:r>
      <w:proofErr w:type="gramEnd"/>
      <w:r>
        <w:rPr>
          <w:sz w:val="28"/>
          <w:szCs w:val="22"/>
        </w:rPr>
        <w:t>»).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9. </w:t>
      </w:r>
      <w:r>
        <w:rPr>
          <w:sz w:val="28"/>
          <w:szCs w:val="28"/>
        </w:rPr>
        <w:t>Должностные инс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рукции работников образовательного учреждения.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 xml:space="preserve">10. Приказы об </w:t>
      </w:r>
      <w:r>
        <w:rPr>
          <w:sz w:val="28"/>
          <w:szCs w:val="28"/>
        </w:rPr>
        <w:t>утверждении рабочих программ учебных курсов, дисциплин (модулей).</w:t>
      </w:r>
    </w:p>
    <w:p w:rsidR="00D033D6" w:rsidRDefault="00D033D6" w:rsidP="00D033D6">
      <w:pPr>
        <w:pStyle w:val="a3"/>
      </w:pPr>
      <w:r>
        <w:t>11. </w:t>
      </w:r>
      <w:r>
        <w:rPr>
          <w:szCs w:val="20"/>
        </w:rPr>
        <w:t xml:space="preserve">Положение о распределении стимулирующей </w:t>
      </w:r>
      <w:proofErr w:type="gramStart"/>
      <w:r>
        <w:rPr>
          <w:szCs w:val="20"/>
        </w:rPr>
        <w:t>части фонда оплаты труда работников</w:t>
      </w:r>
      <w:r>
        <w:rPr>
          <w:szCs w:val="28"/>
        </w:rPr>
        <w:t xml:space="preserve"> образовательного учр</w:t>
      </w:r>
      <w:r>
        <w:rPr>
          <w:szCs w:val="28"/>
        </w:rPr>
        <w:t>е</w:t>
      </w:r>
      <w:r>
        <w:rPr>
          <w:szCs w:val="28"/>
        </w:rPr>
        <w:t>ждения</w:t>
      </w:r>
      <w:proofErr w:type="gramEnd"/>
      <w:r>
        <w:rPr>
          <w:szCs w:val="28"/>
        </w:rPr>
        <w:t>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12. Положение об оказании платных дополнительных образовательных услуг.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13. Положение об</w:t>
      </w:r>
      <w:r>
        <w:rPr>
          <w:sz w:val="28"/>
          <w:szCs w:val="22"/>
        </w:rPr>
        <w:t xml:space="preserve"> организации и проведении пу</w:t>
      </w:r>
      <w:r>
        <w:rPr>
          <w:sz w:val="28"/>
          <w:szCs w:val="22"/>
        </w:rPr>
        <w:t>б</w:t>
      </w:r>
      <w:r>
        <w:rPr>
          <w:sz w:val="28"/>
          <w:szCs w:val="22"/>
        </w:rPr>
        <w:t>личного отчета образовательного учр</w:t>
      </w:r>
      <w:r>
        <w:rPr>
          <w:sz w:val="28"/>
          <w:szCs w:val="22"/>
        </w:rPr>
        <w:t>е</w:t>
      </w:r>
      <w:r>
        <w:rPr>
          <w:sz w:val="28"/>
          <w:szCs w:val="22"/>
        </w:rPr>
        <w:t>ждения.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Положения о различных объектах инфраструктуры учреждения с учетом федеральных требований</w:t>
      </w:r>
      <w:r>
        <w:rPr>
          <w:sz w:val="28"/>
          <w:szCs w:val="22"/>
        </w:rPr>
        <w:t xml:space="preserve"> к образовательным учреждениям в части мин</w:t>
      </w:r>
      <w:r>
        <w:rPr>
          <w:sz w:val="28"/>
          <w:szCs w:val="22"/>
        </w:rPr>
        <w:t>и</w:t>
      </w:r>
      <w:r>
        <w:rPr>
          <w:sz w:val="28"/>
          <w:szCs w:val="22"/>
        </w:rPr>
        <w:t>мальной оснащенности учебного пр</w:t>
      </w:r>
      <w:r>
        <w:rPr>
          <w:sz w:val="28"/>
          <w:szCs w:val="22"/>
        </w:rPr>
        <w:t>о</w:t>
      </w:r>
      <w:r>
        <w:rPr>
          <w:sz w:val="28"/>
          <w:szCs w:val="22"/>
        </w:rPr>
        <w:t>цесса и оборудования учебных помещений, например: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14. Положение</w:t>
      </w:r>
      <w:r>
        <w:rPr>
          <w:sz w:val="28"/>
          <w:szCs w:val="22"/>
        </w:rPr>
        <w:t xml:space="preserve"> об уче</w:t>
      </w:r>
      <w:r>
        <w:rPr>
          <w:sz w:val="28"/>
          <w:szCs w:val="22"/>
        </w:rPr>
        <w:t>б</w:t>
      </w:r>
      <w:r>
        <w:rPr>
          <w:sz w:val="28"/>
          <w:szCs w:val="22"/>
        </w:rPr>
        <w:t>ном кабинете.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15. Положение</w:t>
      </w:r>
      <w:r>
        <w:rPr>
          <w:sz w:val="28"/>
          <w:szCs w:val="22"/>
        </w:rPr>
        <w:t xml:space="preserve"> об информационно-библиотечном центре.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16. Положение</w:t>
      </w:r>
      <w:r>
        <w:rPr>
          <w:sz w:val="28"/>
          <w:szCs w:val="22"/>
        </w:rPr>
        <w:t xml:space="preserve"> о </w:t>
      </w:r>
      <w:proofErr w:type="spellStart"/>
      <w:r>
        <w:rPr>
          <w:sz w:val="28"/>
          <w:szCs w:val="22"/>
        </w:rPr>
        <w:t>культурно-досуговом</w:t>
      </w:r>
      <w:proofErr w:type="spellEnd"/>
      <w:r>
        <w:rPr>
          <w:sz w:val="28"/>
          <w:szCs w:val="22"/>
        </w:rPr>
        <w:t xml:space="preserve"> центре.</w:t>
      </w:r>
    </w:p>
    <w:p w:rsidR="00D033D6" w:rsidRDefault="00D033D6" w:rsidP="00D033D6">
      <w:pPr>
        <w:ind w:firstLine="709"/>
        <w:jc w:val="both"/>
        <w:rPr>
          <w:sz w:val="28"/>
        </w:rPr>
      </w:pPr>
      <w:r>
        <w:rPr>
          <w:sz w:val="28"/>
        </w:rPr>
        <w:t>17. Положение</w:t>
      </w:r>
      <w:r>
        <w:rPr>
          <w:sz w:val="28"/>
          <w:szCs w:val="22"/>
        </w:rPr>
        <w:t xml:space="preserve"> о физкультурно-оздоровительном центре.</w:t>
      </w:r>
    </w:p>
    <w:p w:rsidR="00D033D6" w:rsidRDefault="00D033D6" w:rsidP="00D033D6">
      <w:pPr>
        <w:ind w:firstLine="709"/>
        <w:jc w:val="both"/>
        <w:rPr>
          <w:sz w:val="28"/>
        </w:rPr>
      </w:pPr>
    </w:p>
    <w:p w:rsidR="00D033D6" w:rsidRDefault="00D033D6" w:rsidP="00D033D6">
      <w:pPr>
        <w:ind w:firstLine="709"/>
        <w:jc w:val="both"/>
        <w:rPr>
          <w:sz w:val="28"/>
        </w:rPr>
      </w:pPr>
    </w:p>
    <w:p w:rsidR="00D033D6" w:rsidRDefault="00D033D6" w:rsidP="00D033D6">
      <w:pPr>
        <w:ind w:firstLine="709"/>
        <w:jc w:val="both"/>
        <w:rPr>
          <w:sz w:val="28"/>
        </w:rPr>
      </w:pPr>
    </w:p>
    <w:p w:rsidR="000F36EB" w:rsidRDefault="000F36EB"/>
    <w:sectPr w:rsidR="000F36EB" w:rsidSect="00CF48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3D6"/>
    <w:rsid w:val="000F36EB"/>
    <w:rsid w:val="004A2475"/>
    <w:rsid w:val="00D0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3D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033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CtrlSoft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2013-02-25T12:06:00Z</dcterms:created>
  <dcterms:modified xsi:type="dcterms:W3CDTF">2013-02-25T12:06:00Z</dcterms:modified>
</cp:coreProperties>
</file>