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5" w:rsidRDefault="003305B5" w:rsidP="003305B5">
      <w:pPr>
        <w:spacing w:line="360" w:lineRule="auto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 </w:t>
      </w:r>
    </w:p>
    <w:p w:rsidR="003305B5" w:rsidRDefault="003305B5" w:rsidP="003305B5">
      <w:pPr>
        <w:spacing w:line="360" w:lineRule="auto"/>
        <w:jc w:val="right"/>
        <w:rPr>
          <w:b/>
          <w:sz w:val="28"/>
          <w:szCs w:val="28"/>
        </w:rPr>
      </w:pPr>
    </w:p>
    <w:p w:rsidR="003305B5" w:rsidRPr="003060CA" w:rsidRDefault="003305B5" w:rsidP="003305B5">
      <w:pPr>
        <w:spacing w:line="360" w:lineRule="auto"/>
        <w:ind w:firstLine="708"/>
        <w:rPr>
          <w:i/>
          <w:sz w:val="32"/>
          <w:szCs w:val="32"/>
        </w:rPr>
      </w:pPr>
      <w:r w:rsidRPr="003060CA">
        <w:rPr>
          <w:b/>
          <w:i/>
          <w:sz w:val="32"/>
          <w:szCs w:val="32"/>
        </w:rPr>
        <w:t>Занятие 1</w:t>
      </w:r>
      <w:r w:rsidRPr="003060CA">
        <w:rPr>
          <w:i/>
          <w:sz w:val="32"/>
          <w:szCs w:val="32"/>
        </w:rPr>
        <w:t xml:space="preserve"> (2 часа)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сказке «Щедрое дерево» (Шел </w:t>
      </w:r>
      <w:proofErr w:type="spellStart"/>
      <w:r>
        <w:rPr>
          <w:sz w:val="28"/>
          <w:szCs w:val="28"/>
        </w:rPr>
        <w:t>Сильверстейн</w:t>
      </w:r>
      <w:proofErr w:type="spellEnd"/>
      <w:r>
        <w:rPr>
          <w:sz w:val="28"/>
          <w:szCs w:val="28"/>
        </w:rPr>
        <w:t>)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 w:rsidRPr="004448DB">
        <w:rPr>
          <w:b/>
          <w:sz w:val="28"/>
          <w:szCs w:val="28"/>
        </w:rPr>
        <w:t>Цель</w:t>
      </w:r>
      <w:r>
        <w:rPr>
          <w:sz w:val="28"/>
          <w:szCs w:val="28"/>
        </w:rPr>
        <w:t>: Породить чувство, «оставить в душе след».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 w:rsidRPr="004448DB">
        <w:rPr>
          <w:b/>
          <w:sz w:val="28"/>
          <w:szCs w:val="28"/>
        </w:rPr>
        <w:t>Задача</w:t>
      </w:r>
      <w:r>
        <w:rPr>
          <w:sz w:val="28"/>
          <w:szCs w:val="28"/>
        </w:rPr>
        <w:t>: «Запасть в душу».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 w:rsidRPr="004448DB">
        <w:rPr>
          <w:b/>
          <w:sz w:val="28"/>
          <w:szCs w:val="28"/>
        </w:rPr>
        <w:t>Ход занятия</w:t>
      </w:r>
      <w:r>
        <w:rPr>
          <w:sz w:val="28"/>
          <w:szCs w:val="28"/>
        </w:rPr>
        <w:t>:</w:t>
      </w:r>
    </w:p>
    <w:p w:rsidR="003305B5" w:rsidRDefault="003305B5" w:rsidP="003305B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Чтение текста (воспитателем под музыку).</w:t>
      </w:r>
    </w:p>
    <w:p w:rsidR="003305B5" w:rsidRDefault="003305B5" w:rsidP="003305B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Предложить письменно поделиться своими мыслями и чувствами.</w:t>
      </w:r>
    </w:p>
    <w:p w:rsidR="003305B5" w:rsidRDefault="003305B5" w:rsidP="003305B5">
      <w:pPr>
        <w:spacing w:line="360" w:lineRule="auto"/>
        <w:jc w:val="both"/>
        <w:rPr>
          <w:sz w:val="28"/>
          <w:szCs w:val="28"/>
        </w:rPr>
      </w:pPr>
      <w:proofErr w:type="gramStart"/>
      <w:r w:rsidRPr="004448DB">
        <w:rPr>
          <w:b/>
          <w:sz w:val="28"/>
          <w:szCs w:val="28"/>
        </w:rPr>
        <w:t>Применить в тексте</w:t>
      </w:r>
      <w:r>
        <w:rPr>
          <w:sz w:val="28"/>
          <w:szCs w:val="28"/>
        </w:rPr>
        <w:t xml:space="preserve">: слушаю, чувствую, ощущаю, записываю… </w:t>
      </w:r>
      <w:r w:rsidRPr="004448DB">
        <w:rPr>
          <w:b/>
          <w:sz w:val="28"/>
          <w:szCs w:val="28"/>
        </w:rPr>
        <w:t>Обязательно использовать вводные слова</w:t>
      </w:r>
      <w:r>
        <w:rPr>
          <w:sz w:val="28"/>
          <w:szCs w:val="28"/>
        </w:rPr>
        <w:t>: по-моему, мне кажется, итак, наверно, во-первых, во-вторых, в-третьих.</w:t>
      </w:r>
      <w:proofErr w:type="gramEnd"/>
    </w:p>
    <w:p w:rsidR="003305B5" w:rsidRDefault="003305B5" w:rsidP="003305B5">
      <w:pPr>
        <w:spacing w:line="360" w:lineRule="auto"/>
        <w:jc w:val="both"/>
        <w:rPr>
          <w:sz w:val="28"/>
          <w:szCs w:val="28"/>
        </w:rPr>
      </w:pPr>
      <w:r w:rsidRPr="004448DB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: поработать с пословицами и поговорками о добре, смысле жизни, добре и зле. Почитать стихотворения.</w:t>
      </w:r>
    </w:p>
    <w:p w:rsidR="003305B5" w:rsidRDefault="003305B5" w:rsidP="003305B5">
      <w:pPr>
        <w:spacing w:line="360" w:lineRule="auto"/>
        <w:ind w:left="3240" w:hanging="2520"/>
        <w:rPr>
          <w:sz w:val="28"/>
          <w:szCs w:val="28"/>
        </w:rPr>
      </w:pPr>
    </w:p>
    <w:p w:rsidR="003305B5" w:rsidRPr="003060CA" w:rsidRDefault="003305B5" w:rsidP="003305B5">
      <w:pPr>
        <w:spacing w:line="360" w:lineRule="auto"/>
        <w:ind w:firstLine="708"/>
        <w:rPr>
          <w:b/>
          <w:i/>
          <w:sz w:val="32"/>
          <w:szCs w:val="32"/>
        </w:rPr>
      </w:pPr>
      <w:r w:rsidRPr="003060CA">
        <w:rPr>
          <w:b/>
          <w:i/>
          <w:sz w:val="32"/>
          <w:szCs w:val="32"/>
        </w:rPr>
        <w:t>Занятие  2</w:t>
      </w:r>
    </w:p>
    <w:p w:rsidR="003305B5" w:rsidRDefault="003305B5" w:rsidP="003305B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Показать широкие воспитательные возможности, воздействие на мысль, речь, чувства. Поиск главного (тем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идеи), тип текста, стиль речи.</w:t>
      </w:r>
    </w:p>
    <w:p w:rsidR="003305B5" w:rsidRDefault="003305B5" w:rsidP="003305B5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со словарем на нравственную тему.</w:t>
      </w:r>
    </w:p>
    <w:p w:rsidR="003305B5" w:rsidRDefault="003305B5" w:rsidP="003305B5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таблицей, определяя три направления развития человеческой души.</w:t>
      </w:r>
    </w:p>
    <w:p w:rsidR="003305B5" w:rsidRDefault="003305B5" w:rsidP="003305B5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Слова-магниты.</w:t>
      </w:r>
    </w:p>
    <w:p w:rsidR="003305B5" w:rsidRPr="00767C14" w:rsidRDefault="003305B5" w:rsidP="003305B5">
      <w:pPr>
        <w:spacing w:line="360" w:lineRule="auto"/>
        <w:rPr>
          <w:sz w:val="16"/>
          <w:szCs w:val="16"/>
        </w:rPr>
      </w:pP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 w:rsidRPr="00767C14">
        <w:rPr>
          <w:b/>
          <w:sz w:val="28"/>
          <w:szCs w:val="28"/>
        </w:rPr>
        <w:t>Вопросы</w:t>
      </w:r>
      <w:r>
        <w:rPr>
          <w:sz w:val="28"/>
          <w:szCs w:val="28"/>
        </w:rPr>
        <w:t>:</w:t>
      </w:r>
    </w:p>
    <w:p w:rsidR="003305B5" w:rsidRDefault="003305B5" w:rsidP="003305B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из данных слов можно отнести к характеристике только яблони, а какие для мальчика?</w:t>
      </w:r>
    </w:p>
    <w:p w:rsidR="003305B5" w:rsidRDefault="003305B5" w:rsidP="003305B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слова-понятия объединяют и яблоню и мальчика?</w:t>
      </w:r>
    </w:p>
    <w:p w:rsidR="003305B5" w:rsidRDefault="003305B5" w:rsidP="003305B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Отличается ли характер, душа, желание, молодость, старость, одиночество яблони и мальчика?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</w:p>
    <w:p w:rsidR="003305B5" w:rsidRDefault="003305B5" w:rsidP="003305B5">
      <w:pPr>
        <w:spacing w:line="360" w:lineRule="auto"/>
        <w:ind w:left="708" w:firstLine="12"/>
        <w:rPr>
          <w:sz w:val="28"/>
          <w:szCs w:val="28"/>
        </w:rPr>
      </w:pPr>
      <w:r w:rsidRPr="00767C14">
        <w:rPr>
          <w:b/>
          <w:sz w:val="28"/>
          <w:szCs w:val="28"/>
        </w:rPr>
        <w:lastRenderedPageBreak/>
        <w:t>Работа с текстом</w:t>
      </w:r>
      <w:r>
        <w:rPr>
          <w:sz w:val="28"/>
          <w:szCs w:val="28"/>
        </w:rPr>
        <w:t>. Выразительное чтение текста детьми.</w:t>
      </w:r>
    </w:p>
    <w:p w:rsidR="003305B5" w:rsidRDefault="003305B5" w:rsidP="003305B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заключение текста можно дать вопросы:</w:t>
      </w:r>
    </w:p>
    <w:p w:rsidR="003305B5" w:rsidRDefault="003305B5" w:rsidP="003305B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Какие чувства автора способствовали созданию этого текста? (общий смысл, определенная интонация, структурное построение, эмоционально окрашенные слова: загрустила, одиночество, вздохнула, устал, срубил, грустно, онемела).</w:t>
      </w:r>
      <w:proofErr w:type="gramEnd"/>
    </w:p>
    <w:p w:rsidR="003305B5" w:rsidRDefault="003305B5" w:rsidP="003305B5">
      <w:pPr>
        <w:spacing w:line="360" w:lineRule="auto"/>
        <w:ind w:left="708" w:firstLine="12"/>
        <w:rPr>
          <w:sz w:val="28"/>
          <w:szCs w:val="28"/>
        </w:rPr>
      </w:pPr>
      <w:r>
        <w:rPr>
          <w:sz w:val="28"/>
          <w:szCs w:val="28"/>
        </w:rPr>
        <w:t>Ребята должны доказать что это текст и выделить 5 его частей. Составляется цитатный и простой план.</w:t>
      </w:r>
    </w:p>
    <w:p w:rsidR="003305B5" w:rsidRDefault="003305B5" w:rsidP="003305B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Вариант плана:</w:t>
      </w:r>
    </w:p>
    <w:p w:rsidR="003305B5" w:rsidRDefault="003305B5" w:rsidP="003305B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Яблоня и мальчик любят друг друга. Счастливые друзья.</w:t>
      </w:r>
    </w:p>
    <w:p w:rsidR="003305B5" w:rsidRDefault="003305B5" w:rsidP="003305B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Мальчик рос и хотел развлечений. Нужны деньги. Яблоня отдала свои яблоки и была счастлива.</w:t>
      </w:r>
    </w:p>
    <w:p w:rsidR="003305B5" w:rsidRDefault="003305B5" w:rsidP="003305B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Прошло время. Возвратился взрослым человеком – мужчиной. Новое желание – завести дом. Яблоня отдает свои ветви и счастлива.</w:t>
      </w:r>
    </w:p>
    <w:p w:rsidR="003305B5" w:rsidRDefault="003305B5" w:rsidP="003305B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Возвращение к яблоне пожилого человека. Желание побыть в одиночестве: уплыть подальше. Яблоня жертвует своим стволом и счастлива. </w:t>
      </w:r>
    </w:p>
    <w:p w:rsidR="003305B5" w:rsidRDefault="003305B5" w:rsidP="003305B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Прошло много времени. Возвращение к яблоне старика. Последнее желание – сесть и отдохнуть. Яблоня пригодилась: сослужила добрую службу и в этот раз. Старец садится на пень и отдыхает. 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Обращается внимание детей на название текста. Предлагается попробовать найти новые варианты названий, например: «Жизнь дана на добрые дела».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Кто же счастливец в этой сказке? Чье счастье было сиюминутным? Чье постоянным?</w:t>
      </w:r>
    </w:p>
    <w:p w:rsidR="003305B5" w:rsidRDefault="003305B5" w:rsidP="003305B5">
      <w:pPr>
        <w:rPr>
          <w:sz w:val="28"/>
          <w:szCs w:val="28"/>
        </w:rPr>
      </w:pPr>
      <w:r>
        <w:rPr>
          <w:sz w:val="28"/>
          <w:szCs w:val="28"/>
        </w:rPr>
        <w:t xml:space="preserve">Любить есть нечто </w:t>
      </w:r>
      <w:proofErr w:type="gramStart"/>
      <w:r>
        <w:rPr>
          <w:sz w:val="28"/>
          <w:szCs w:val="28"/>
        </w:rPr>
        <w:t>иное</w:t>
      </w:r>
      <w:proofErr w:type="gramEnd"/>
      <w:r>
        <w:rPr>
          <w:sz w:val="28"/>
          <w:szCs w:val="28"/>
        </w:rPr>
        <w:t xml:space="preserve"> чем желание счастья другому лицу.</w:t>
      </w:r>
    </w:p>
    <w:p w:rsidR="003305B5" w:rsidRDefault="003305B5" w:rsidP="003305B5">
      <w:pPr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 Юм</w:t>
      </w:r>
    </w:p>
    <w:p w:rsidR="003305B5" w:rsidRDefault="003305B5" w:rsidP="003305B5">
      <w:pPr>
        <w:ind w:left="709"/>
        <w:rPr>
          <w:sz w:val="28"/>
          <w:szCs w:val="28"/>
        </w:rPr>
      </w:pPr>
    </w:p>
    <w:p w:rsidR="003305B5" w:rsidRDefault="003305B5" w:rsidP="003305B5">
      <w:pPr>
        <w:ind w:left="709"/>
        <w:rPr>
          <w:sz w:val="28"/>
          <w:szCs w:val="28"/>
        </w:rPr>
      </w:pPr>
    </w:p>
    <w:p w:rsidR="003305B5" w:rsidRDefault="003305B5" w:rsidP="003305B5">
      <w:pPr>
        <w:ind w:left="709"/>
        <w:rPr>
          <w:sz w:val="28"/>
          <w:szCs w:val="28"/>
        </w:rPr>
      </w:pPr>
      <w:r>
        <w:rPr>
          <w:sz w:val="28"/>
          <w:szCs w:val="28"/>
        </w:rPr>
        <w:t>Счастье выпадает тому, кто его не ждет.</w:t>
      </w:r>
    </w:p>
    <w:p w:rsidR="003305B5" w:rsidRDefault="003305B5" w:rsidP="003305B5">
      <w:pPr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Японская пословица.</w:t>
      </w:r>
    </w:p>
    <w:p w:rsidR="003305B5" w:rsidRDefault="003305B5" w:rsidP="003305B5">
      <w:pPr>
        <w:ind w:left="709"/>
        <w:rPr>
          <w:sz w:val="28"/>
          <w:szCs w:val="28"/>
        </w:rPr>
      </w:pPr>
    </w:p>
    <w:p w:rsidR="003305B5" w:rsidRDefault="003305B5" w:rsidP="003305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Отметим, что в технике </w:t>
      </w:r>
      <w:r w:rsidRPr="00946E14">
        <w:rPr>
          <w:b/>
          <w:sz w:val="28"/>
          <w:szCs w:val="28"/>
        </w:rPr>
        <w:t xml:space="preserve">диалогическая </w:t>
      </w:r>
      <w:r>
        <w:rPr>
          <w:sz w:val="28"/>
          <w:szCs w:val="28"/>
        </w:rPr>
        <w:t>речь.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Стиль речи – художественный.</w:t>
      </w:r>
    </w:p>
    <w:p w:rsidR="003305B5" w:rsidRDefault="003305B5" w:rsidP="003305B5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Подвести ребят к выводу, что это – плод авторских воображений – </w:t>
      </w:r>
      <w:r w:rsidRPr="00946E14">
        <w:rPr>
          <w:b/>
          <w:sz w:val="28"/>
          <w:szCs w:val="28"/>
        </w:rPr>
        <w:t>фантазий</w:t>
      </w:r>
      <w:r>
        <w:rPr>
          <w:sz w:val="28"/>
          <w:szCs w:val="28"/>
        </w:rPr>
        <w:t xml:space="preserve">, основанных на </w:t>
      </w:r>
      <w:r w:rsidRPr="00946E14">
        <w:rPr>
          <w:b/>
          <w:sz w:val="28"/>
          <w:szCs w:val="28"/>
        </w:rPr>
        <w:t>олицетворении</w:t>
      </w:r>
      <w:r>
        <w:rPr>
          <w:sz w:val="28"/>
          <w:szCs w:val="28"/>
        </w:rPr>
        <w:t>.</w:t>
      </w:r>
    </w:p>
    <w:p w:rsidR="003305B5" w:rsidRDefault="003305B5" w:rsidP="003305B5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Дать понятие </w:t>
      </w:r>
      <w:r w:rsidRPr="00946E14">
        <w:rPr>
          <w:b/>
          <w:sz w:val="28"/>
          <w:szCs w:val="28"/>
        </w:rPr>
        <w:t>олицетворения</w:t>
      </w:r>
      <w:r>
        <w:rPr>
          <w:sz w:val="28"/>
          <w:szCs w:val="28"/>
        </w:rPr>
        <w:t>.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 w:rsidRPr="00BC7ADA">
        <w:rPr>
          <w:b/>
          <w:sz w:val="28"/>
          <w:szCs w:val="28"/>
        </w:rPr>
        <w:t>Вопросы</w:t>
      </w:r>
      <w:r>
        <w:rPr>
          <w:sz w:val="28"/>
          <w:szCs w:val="28"/>
        </w:rPr>
        <w:t>:</w:t>
      </w:r>
    </w:p>
    <w:p w:rsidR="003305B5" w:rsidRDefault="003305B5" w:rsidP="003305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всех героев сказки. Кто из них вызывает больше симпатии?</w:t>
      </w:r>
    </w:p>
    <w:p w:rsidR="003305B5" w:rsidRDefault="003305B5" w:rsidP="003305B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Прислушайтесь к высказыванию этого необычного разговора. Во всем ли вы согласны?</w:t>
      </w:r>
    </w:p>
    <w:p w:rsidR="003305B5" w:rsidRDefault="003305B5" w:rsidP="003305B5">
      <w:pPr>
        <w:spacing w:line="360" w:lineRule="auto"/>
        <w:rPr>
          <w:sz w:val="28"/>
          <w:szCs w:val="28"/>
        </w:rPr>
      </w:pPr>
      <w:r w:rsidRPr="00E01611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:            Написать советы – пожелания мальчику.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</w:p>
    <w:p w:rsidR="003305B5" w:rsidRDefault="003305B5" w:rsidP="003305B5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Шел </w:t>
      </w:r>
      <w:proofErr w:type="spellStart"/>
      <w:r>
        <w:rPr>
          <w:sz w:val="28"/>
          <w:szCs w:val="28"/>
        </w:rPr>
        <w:t>Сильверстейн</w:t>
      </w:r>
      <w:proofErr w:type="spellEnd"/>
      <w:r>
        <w:rPr>
          <w:sz w:val="28"/>
          <w:szCs w:val="28"/>
        </w:rPr>
        <w:t xml:space="preserve"> (перевод с английского)</w:t>
      </w:r>
    </w:p>
    <w:p w:rsidR="003305B5" w:rsidRDefault="003305B5" w:rsidP="003305B5">
      <w:pPr>
        <w:spacing w:line="36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«ЩЕДРОЕ  ДЕРЕВО»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Жила в лесу дикая яблоня…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любила яблоня маленького мальчика.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мальчик каждый день прибегал к яблоне,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Собирал падавшие с нее листья,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Плел из них венок, надевал его, как корону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играл в лесного короля.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Он взбирался по стволу яблони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качался на ее ветках.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А потом они играли в прятки,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когда мальчик уставал,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Он засыпал в тени ее ветвей.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была счастлива…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Но шло </w:t>
      </w:r>
      <w:proofErr w:type="gramStart"/>
      <w:r>
        <w:rPr>
          <w:sz w:val="28"/>
          <w:szCs w:val="28"/>
        </w:rPr>
        <w:t>время</w:t>
      </w:r>
      <w:proofErr w:type="gramEnd"/>
      <w:r>
        <w:rPr>
          <w:sz w:val="28"/>
          <w:szCs w:val="28"/>
        </w:rPr>
        <w:t xml:space="preserve"> и мальчик подрастал, и все чаще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Яблоня коротала дни в одиночестве.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Как-то раз пришел мальчик к яблоне.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сказала: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Иди сюда, мальчик, покачайся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На моих ветках, поешь моих яблок,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Поиграй со мной, и нам будет хорошо!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Я слишком взрослый, чтобы лазить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По деревьям, - ответил мальчик. –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Мне хотелось бы других развлечений.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на это нужны деньги, а разве ты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Можешь мне дать их?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Я бы рада, - вздохнула яблоня,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Но у меня нет денег,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Одни только листья и яблоки.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Возьми мои яблоки, продай их в городе, тогда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У тебя будут деньги. И ты будешь счастлив!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мальчик залез на яблоню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сорвал все яблоки, и унес их с собой.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была счастлива.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После этого мальчик долго не приходил,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опять загрустила.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когда однажды мальчик пришел,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Яблоня так и задрожала от радости.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Иди скорей сюда, малыш! – воскликнула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Она. – Покачайся на моих ветках,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нам будет хорошо!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У меня слишком много забот,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Чтобы лазить по деревьям,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Ответил мальчик, -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Мне хотелось бы иметь семью, завести детей.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для этого нужен дом, а у меня нет дома.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Ты можешь дать мне дом?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Я бы рада, - вздохнула яблоня,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у меня нет дома. Мой дом – вот мой лес.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зато у меня есть ветки.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Сруби их и построй себе дом,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ты будешь счастлив.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 мальчик срубил ее ветки и унес их с собой,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построил себе дом.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была счастлива.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После этого мальчик долго-долго не приходил.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А когда явился, яблоня чуть не онемела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От радости.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Иди сюда, мальчик, - прошептала она,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Поиграй со мной.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 уже слишком стар, мне грустно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И не до игр, - ответил мальчик. –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 хотел бы построить лодку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уплыть на ней далеко-далеко.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разве ты можешь дать мне лодку?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Спили мой </w:t>
      </w:r>
      <w:proofErr w:type="gramStart"/>
      <w:r>
        <w:rPr>
          <w:sz w:val="28"/>
          <w:szCs w:val="28"/>
        </w:rPr>
        <w:t>ствол</w:t>
      </w:r>
      <w:proofErr w:type="gramEnd"/>
      <w:r>
        <w:rPr>
          <w:sz w:val="28"/>
          <w:szCs w:val="28"/>
        </w:rPr>
        <w:t xml:space="preserve"> и сделай себе лодку,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Сказала яблоня,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ты сможешь уплыть на ней далеко-далеко.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ты будешь счастливым.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тогда мальчик спилил ствол,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сделал из него лодку,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уплыл далеко-далеко.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была счастлива.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… Хоть в это и нелегко поверить,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Прошло много времени.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мальчик снова пришел к яблоне.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прости, мальчик, - вздохнула яблоня. –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я больше ничего не могу тебе дать.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Нет у меня яблок…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На что яблоки? – ответил мальчик. –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У меня почти не осталось зубов.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У меня не осталось ветвей, - сказала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Яблоня. – Ты не сможешь посидеть на них.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Я слишком стар, чтобы качаться на веках,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Ответил мальчик.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У меня не осталось ствола, - сказала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Яблоня. –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И тебе не </w:t>
      </w:r>
      <w:proofErr w:type="gramStart"/>
      <w:r>
        <w:rPr>
          <w:sz w:val="28"/>
          <w:szCs w:val="28"/>
        </w:rPr>
        <w:t>по чему</w:t>
      </w:r>
      <w:proofErr w:type="gramEnd"/>
      <w:r>
        <w:rPr>
          <w:sz w:val="28"/>
          <w:szCs w:val="28"/>
        </w:rPr>
        <w:t xml:space="preserve"> больше взбираться вверх.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Я слишком устал, чтобы взбираться вверх,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Ответил мальчик.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Прости, - вздохнула яблоня,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Мне бы очень хотелось дать тебе хоть что-нибудь,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Но у меня ничего не осталось.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 теперь только старый пень. Прости…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А мне теперь многого и не нужно, - ответил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Мальчик. – Мне бы теперь только </w:t>
      </w:r>
      <w:proofErr w:type="gramStart"/>
      <w:r>
        <w:rPr>
          <w:sz w:val="28"/>
          <w:szCs w:val="28"/>
        </w:rPr>
        <w:t>тихое</w:t>
      </w:r>
      <w:proofErr w:type="gramEnd"/>
      <w:r>
        <w:rPr>
          <w:sz w:val="28"/>
          <w:szCs w:val="28"/>
        </w:rPr>
        <w:t xml:space="preserve"> и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Спокойное место, чтобы посидеть и отдохнуть.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Я очень устал.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Ну что ж, - сказала яблоня, - 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Старый пень для этого как раз и годится.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Иди сюда, мальчик, садись и отдыхай.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Так мальчик и сделал.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 яблоня была счастлива.</w:t>
      </w: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</w:p>
    <w:p w:rsidR="003305B5" w:rsidRDefault="003305B5" w:rsidP="003305B5">
      <w:pPr>
        <w:spacing w:line="360" w:lineRule="auto"/>
        <w:ind w:left="708"/>
        <w:rPr>
          <w:sz w:val="28"/>
          <w:szCs w:val="28"/>
        </w:rPr>
      </w:pPr>
    </w:p>
    <w:p w:rsidR="003305B5" w:rsidRPr="00EC4CF0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 w:rsidRPr="00EC4CF0">
        <w:rPr>
          <w:sz w:val="28"/>
          <w:szCs w:val="28"/>
        </w:rPr>
        <w:lastRenderedPageBreak/>
        <w:t>Очень хорошо, если учитель еще до  знакомства ребят с текстом рассказа «Щедрое дерево» провел работу по обогащению их словарного запаса. Вот некоторые слова:</w:t>
      </w:r>
    </w:p>
    <w:p w:rsidR="003305B5" w:rsidRDefault="003305B5" w:rsidP="003305B5">
      <w:pPr>
        <w:spacing w:line="360" w:lineRule="auto"/>
        <w:ind w:left="708"/>
      </w:pP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ДУША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внутренний мир человека, его сознание.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ЖЕЛАНИЕ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стремление к осуществлению чего-нибудь, обладанию чем-нибудь; просьба, пожелание.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ДРУЖБА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близкие отношения, основанные на взаимном доверии, привязанности, общности интересов.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ЗАБОТА (</w:t>
      </w:r>
      <w:proofErr w:type="spellStart"/>
      <w:r>
        <w:rPr>
          <w:sz w:val="28"/>
          <w:szCs w:val="28"/>
        </w:rPr>
        <w:t>искон</w:t>
      </w:r>
      <w:proofErr w:type="spellEnd"/>
      <w:r>
        <w:rPr>
          <w:sz w:val="28"/>
          <w:szCs w:val="28"/>
        </w:rPr>
        <w:t xml:space="preserve">. русск.) – мысль или деятельность, направленная на благополучие </w:t>
      </w:r>
      <w:proofErr w:type="spellStart"/>
      <w:r>
        <w:rPr>
          <w:sz w:val="28"/>
          <w:szCs w:val="28"/>
        </w:rPr>
        <w:t>кого-чего-нибудь</w:t>
      </w:r>
      <w:proofErr w:type="spellEnd"/>
      <w:r>
        <w:rPr>
          <w:sz w:val="28"/>
          <w:szCs w:val="28"/>
        </w:rPr>
        <w:t xml:space="preserve">; внимание, беспокойство за </w:t>
      </w:r>
      <w:proofErr w:type="spellStart"/>
      <w:r>
        <w:rPr>
          <w:sz w:val="28"/>
          <w:szCs w:val="28"/>
        </w:rPr>
        <w:t>кого-чего-нибудь</w:t>
      </w:r>
      <w:proofErr w:type="spellEnd"/>
      <w:r>
        <w:rPr>
          <w:sz w:val="28"/>
          <w:szCs w:val="28"/>
        </w:rPr>
        <w:t>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СОСТРАДАНИЕ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 xml:space="preserve">.) – жалость, сочувствие, </w:t>
      </w:r>
      <w:proofErr w:type="gramStart"/>
      <w:r>
        <w:rPr>
          <w:sz w:val="28"/>
          <w:szCs w:val="28"/>
        </w:rPr>
        <w:t>вызываемые</w:t>
      </w:r>
      <w:proofErr w:type="gramEnd"/>
      <w:r>
        <w:rPr>
          <w:sz w:val="28"/>
          <w:szCs w:val="28"/>
        </w:rPr>
        <w:t xml:space="preserve"> чьим-нибудь несчастьем, горем.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ДОБРОТА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все положительное, хорошее, полезное; отзывчивость, сочувствие, дружеское расположение к людям.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ЛЮБОВЬ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чувство глубокой привязанности, сердечного влечения.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ЩЕДРОСТЬ (</w:t>
      </w:r>
      <w:proofErr w:type="spellStart"/>
      <w:r>
        <w:rPr>
          <w:sz w:val="28"/>
          <w:szCs w:val="28"/>
        </w:rPr>
        <w:t>искон</w:t>
      </w:r>
      <w:proofErr w:type="spellEnd"/>
      <w:r>
        <w:rPr>
          <w:sz w:val="28"/>
          <w:szCs w:val="28"/>
        </w:rPr>
        <w:t xml:space="preserve">. русск.) – 1) оказание бескорыстной помощи другим, отсутствие скупости; 2)охотно </w:t>
      </w:r>
      <w:proofErr w:type="gramStart"/>
      <w:r>
        <w:rPr>
          <w:sz w:val="28"/>
          <w:szCs w:val="28"/>
        </w:rPr>
        <w:t>тратящийся</w:t>
      </w:r>
      <w:proofErr w:type="gramEnd"/>
      <w:r>
        <w:rPr>
          <w:sz w:val="28"/>
          <w:szCs w:val="28"/>
        </w:rPr>
        <w:t xml:space="preserve"> на других.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ВЕРНОСТЬ (собств. русск.) – надежность, прочность, преданность; стойкость и неизменность в чувствах, отношениях, в исполнении своих обязанностей.</w:t>
      </w:r>
      <w:proofErr w:type="gramEnd"/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СОВЕСТЬ (ст.-сл.) – чувство нравственной ответственности за свое поведение перед окружающими людьми, обществом.</w:t>
      </w:r>
    </w:p>
    <w:p w:rsidR="003305B5" w:rsidRDefault="003305B5" w:rsidP="003305B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ТЕРПЕЛИВЫЙ (</w:t>
      </w:r>
      <w:proofErr w:type="spellStart"/>
      <w:r>
        <w:rPr>
          <w:sz w:val="28"/>
          <w:szCs w:val="28"/>
        </w:rPr>
        <w:t>искон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</w:t>
      </w:r>
      <w:proofErr w:type="spellEnd"/>
      <w:r>
        <w:rPr>
          <w:sz w:val="28"/>
          <w:szCs w:val="28"/>
        </w:rPr>
        <w:t>.) – обладающий способностью терпеть, выдержать.</w:t>
      </w:r>
    </w:p>
    <w:p w:rsidR="003305B5" w:rsidRDefault="003305B5" w:rsidP="003305B5">
      <w:pPr>
        <w:spacing w:line="360" w:lineRule="auto"/>
        <w:ind w:left="708" w:right="-186"/>
        <w:jc w:val="both"/>
        <w:rPr>
          <w:sz w:val="28"/>
          <w:szCs w:val="28"/>
        </w:rPr>
      </w:pPr>
      <w:r>
        <w:rPr>
          <w:sz w:val="28"/>
          <w:szCs w:val="28"/>
        </w:rPr>
        <w:t>ПРОЩЕНИЕ (</w:t>
      </w:r>
      <w:proofErr w:type="spellStart"/>
      <w:r>
        <w:rPr>
          <w:sz w:val="28"/>
          <w:szCs w:val="28"/>
        </w:rPr>
        <w:t>искон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</w:t>
      </w:r>
      <w:proofErr w:type="spellEnd"/>
      <w:r>
        <w:rPr>
          <w:sz w:val="28"/>
          <w:szCs w:val="28"/>
        </w:rPr>
        <w:t>.) – не поставить в вину чего-нибудь, извинить.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t>ТОСКОВАТЬ (</w:t>
      </w:r>
      <w:proofErr w:type="spellStart"/>
      <w:r>
        <w:rPr>
          <w:sz w:val="28"/>
          <w:szCs w:val="28"/>
        </w:rPr>
        <w:t>искон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</w:t>
      </w:r>
      <w:proofErr w:type="spellEnd"/>
      <w:r>
        <w:rPr>
          <w:sz w:val="28"/>
          <w:szCs w:val="28"/>
        </w:rPr>
        <w:t>.) – сильно скучать.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ЭГОИЗМ (вероятно из фр.) – себялюбие, предпочтение своих личных интересов интересам других.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t>ЭГОИСТ – человек, отличающийся эгоизмом, себялюбец.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t>ОДИНОЧЕСТВО (собств. русс.) – состояние одинокого человека.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t>СЧАСТЬЕ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чувство и состояние полного высшего удовольствия; успех, удача.</w:t>
      </w:r>
    </w:p>
    <w:p w:rsidR="003305B5" w:rsidRDefault="003305B5" w:rsidP="003305B5">
      <w:pPr>
        <w:spacing w:line="360" w:lineRule="auto"/>
        <w:ind w:left="708" w:right="-6"/>
        <w:jc w:val="both"/>
        <w:rPr>
          <w:sz w:val="28"/>
          <w:szCs w:val="28"/>
        </w:rPr>
      </w:pPr>
      <w:r>
        <w:rPr>
          <w:sz w:val="28"/>
          <w:szCs w:val="28"/>
        </w:rPr>
        <w:t>ПАМЯТЬ (</w:t>
      </w:r>
      <w:proofErr w:type="spellStart"/>
      <w:r>
        <w:rPr>
          <w:sz w:val="28"/>
          <w:szCs w:val="28"/>
        </w:rPr>
        <w:t>общеслав</w:t>
      </w:r>
      <w:proofErr w:type="spellEnd"/>
      <w:r>
        <w:rPr>
          <w:sz w:val="28"/>
          <w:szCs w:val="28"/>
        </w:rPr>
        <w:t>.) – воспоминание о ком-нибудь.</w:t>
      </w:r>
    </w:p>
    <w:p w:rsidR="003305B5" w:rsidRDefault="003305B5" w:rsidP="003305B5">
      <w:pPr>
        <w:spacing w:line="360" w:lineRule="auto"/>
        <w:ind w:left="708" w:right="-6"/>
        <w:rPr>
          <w:sz w:val="28"/>
          <w:szCs w:val="28"/>
        </w:rPr>
      </w:pPr>
    </w:p>
    <w:p w:rsidR="003305B5" w:rsidRPr="00EC4CF0" w:rsidRDefault="003305B5" w:rsidP="003305B5">
      <w:pPr>
        <w:ind w:left="709" w:right="-6"/>
        <w:jc w:val="both"/>
        <w:rPr>
          <w:sz w:val="28"/>
          <w:szCs w:val="28"/>
        </w:rPr>
      </w:pPr>
      <w:r w:rsidRPr="00EC4CF0">
        <w:rPr>
          <w:sz w:val="28"/>
          <w:szCs w:val="28"/>
        </w:rPr>
        <w:t>Вот как, например, можно организовать работу с данным словарным материалом с детьми, знакомыми с действием творческого речевого приема – « слово – магнит ».</w:t>
      </w:r>
    </w:p>
    <w:p w:rsidR="003305B5" w:rsidRPr="00EC4CF0" w:rsidRDefault="003305B5" w:rsidP="003305B5">
      <w:pPr>
        <w:ind w:left="709" w:right="-6"/>
        <w:jc w:val="both"/>
        <w:rPr>
          <w:sz w:val="28"/>
          <w:szCs w:val="28"/>
        </w:rPr>
      </w:pPr>
    </w:p>
    <w:p w:rsidR="003305B5" w:rsidRPr="00EC4CF0" w:rsidRDefault="003305B5" w:rsidP="003305B5">
      <w:pPr>
        <w:ind w:left="709" w:right="-6"/>
        <w:jc w:val="both"/>
        <w:rPr>
          <w:sz w:val="28"/>
          <w:szCs w:val="28"/>
        </w:rPr>
      </w:pPr>
    </w:p>
    <w:p w:rsidR="003305B5" w:rsidRPr="00EC4CF0" w:rsidRDefault="003305B5" w:rsidP="003305B5">
      <w:pPr>
        <w:spacing w:line="360" w:lineRule="auto"/>
        <w:ind w:left="709" w:right="-6"/>
        <w:jc w:val="both"/>
        <w:rPr>
          <w:sz w:val="28"/>
          <w:szCs w:val="28"/>
        </w:rPr>
      </w:pPr>
      <w:r w:rsidRPr="00EC4CF0">
        <w:rPr>
          <w:sz w:val="28"/>
          <w:szCs w:val="28"/>
        </w:rPr>
        <w:tab/>
        <w:t>Внимательно рассмотрите все записанные слова. Постарайтесь определить, отталкиваясь от семантики слова, их знак</w:t>
      </w:r>
      <w:proofErr w:type="gramStart"/>
      <w:r w:rsidRPr="00EC4CF0">
        <w:rPr>
          <w:sz w:val="28"/>
          <w:szCs w:val="28"/>
        </w:rPr>
        <w:t xml:space="preserve"> («+», «-»; </w:t>
      </w:r>
      <w:proofErr w:type="gramEnd"/>
      <w:r w:rsidRPr="00EC4CF0">
        <w:rPr>
          <w:sz w:val="28"/>
          <w:szCs w:val="28"/>
        </w:rPr>
        <w:t>то и другое).</w:t>
      </w:r>
    </w:p>
    <w:p w:rsidR="003305B5" w:rsidRPr="00EC4CF0" w:rsidRDefault="003305B5" w:rsidP="003305B5">
      <w:pPr>
        <w:spacing w:line="360" w:lineRule="auto"/>
        <w:ind w:left="709" w:right="-6"/>
        <w:jc w:val="both"/>
        <w:rPr>
          <w:sz w:val="28"/>
          <w:szCs w:val="28"/>
        </w:rPr>
      </w:pPr>
      <w:r>
        <w:tab/>
      </w:r>
      <w:r w:rsidRPr="00EC4CF0">
        <w:rPr>
          <w:sz w:val="28"/>
          <w:szCs w:val="28"/>
        </w:rPr>
        <w:t xml:space="preserve">А теперь представьте, что каждое из этих слов (из карточки-таблицы) превратилось в «слово-магнит», имеющее способность притягивать, присоединять. Исходим из того, что слово – живое, очеловеченное (!) (по принципу: доброе к доброму, т.е. «+» к «+», </w:t>
      </w:r>
      <w:proofErr w:type="gramStart"/>
      <w:r w:rsidRPr="00EC4CF0">
        <w:rPr>
          <w:sz w:val="28"/>
          <w:szCs w:val="28"/>
        </w:rPr>
        <w:t>«-</w:t>
      </w:r>
      <w:proofErr w:type="gramEnd"/>
      <w:r w:rsidRPr="00EC4CF0">
        <w:rPr>
          <w:sz w:val="28"/>
          <w:szCs w:val="28"/>
        </w:rPr>
        <w:t>» к «-»). Все ли из данных слов способны притянуть  к себе слово «яблоня» и слово «мальчик»? Аргументировано объясните свое мнение. Отталкиваясь от своего уровня понимания, усвоения содержания текста, ребята приходят к выводу, что не каждое из данных слов способно притягивать к себе слова «яблоня» и «мальчик».</w:t>
      </w:r>
    </w:p>
    <w:p w:rsidR="003305B5" w:rsidRDefault="003305B5" w:rsidP="003305B5">
      <w:pPr>
        <w:spacing w:line="360" w:lineRule="auto"/>
        <w:ind w:left="709" w:right="-6"/>
      </w:pPr>
      <w:r>
        <w:t xml:space="preserve">  </w:t>
      </w:r>
    </w:p>
    <w:p w:rsidR="000F36EB" w:rsidRDefault="003305B5">
      <w:r>
        <w:rPr>
          <w:noProof/>
        </w:rPr>
      </w:r>
      <w:r>
        <w:pict>
          <v:group id="_x0000_s1049" editas="canvas" style="width:459pt;height:630pt;mso-position-horizontal-relative:char;mso-position-vertical-relative:line" coordorigin="2281,4416" coordsize="7200,97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281;top:4416;width:7200;height:975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4399;top:4555;width:1694;height:975">
              <v:textbox style="mso-next-textbox:#_x0000_s1051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развитие</w:t>
                    </w: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молодость</w:t>
                    </w: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 xml:space="preserve">старость </w:t>
                    </w:r>
                  </w:p>
                </w:txbxContent>
              </v:textbox>
            </v:shape>
            <v:shape id="_x0000_s1052" type="#_x0000_t202" style="position:absolute;left:6516;top:4695;width:1694;height:836">
              <v:textbox style="mso-next-textbox:#_x0000_s1052">
                <w:txbxContent>
                  <w:p w:rsidR="003305B5" w:rsidRPr="00DC0AD3" w:rsidRDefault="003305B5" w:rsidP="003305B5">
                    <w:pPr>
                      <w:spacing w:line="360" w:lineRule="auto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DC0AD3" w:rsidRDefault="003305B5" w:rsidP="003305B5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желание</w:t>
                    </w:r>
                  </w:p>
                </w:txbxContent>
              </v:textbox>
            </v:shape>
            <v:shape id="_x0000_s1053" type="#_x0000_t202" style="position:absolute;left:2422;top:5949;width:1694;height:835">
              <v:textbox style="mso-next-textbox:#_x0000_s1053">
                <w:txbxContent>
                  <w:p w:rsidR="003305B5" w:rsidRPr="00DC0AD3" w:rsidRDefault="003305B5" w:rsidP="003305B5">
                    <w:pPr>
                      <w:spacing w:line="360" w:lineRule="auto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чувствовать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 xml:space="preserve">ощущать </w:t>
                    </w:r>
                  </w:p>
                </w:txbxContent>
              </v:textbox>
            </v:shape>
            <v:shape id="_x0000_s1054" type="#_x0000_t202" style="position:absolute;left:4399;top:5810;width:1694;height:1114">
              <v:textbox style="mso-next-textbox:#_x0000_s1054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сочувствие</w:t>
                    </w: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сопереживание</w:t>
                    </w: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сострадание</w:t>
                    </w: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утешение</w:t>
                    </w:r>
                  </w:p>
                  <w:p w:rsidR="003305B5" w:rsidRDefault="003305B5" w:rsidP="003305B5"/>
                  <w:p w:rsidR="003305B5" w:rsidRPr="00DC0AD3" w:rsidRDefault="003305B5" w:rsidP="003305B5">
                    <w:pPr>
                      <w:jc w:val="center"/>
                    </w:pPr>
                  </w:p>
                </w:txbxContent>
              </v:textbox>
            </v:shape>
            <v:shape id="_x0000_s1055" type="#_x0000_t202" style="position:absolute;left:6375;top:5949;width:1130;height:835">
              <v:textbox style="mso-next-textbox:#_x0000_s1055">
                <w:txbxContent>
                  <w:p w:rsidR="003305B5" w:rsidRPr="00DC0AD3" w:rsidRDefault="003305B5" w:rsidP="003305B5">
                    <w:pPr>
                      <w:spacing w:line="360" w:lineRule="auto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4402CE" w:rsidRDefault="003305B5" w:rsidP="003305B5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дружба</w:t>
                    </w:r>
                  </w:p>
                </w:txbxContent>
              </v:textbox>
            </v:shape>
            <v:shape id="_x0000_s1056" type="#_x0000_t202" style="position:absolute;left:7787;top:5949;width:989;height:835">
              <v:textbox style="mso-next-textbox:#_x0000_s1056">
                <w:txbxContent>
                  <w:p w:rsidR="003305B5" w:rsidRPr="00DC0AD3" w:rsidRDefault="003305B5" w:rsidP="003305B5">
                    <w:pPr>
                      <w:spacing w:line="360" w:lineRule="auto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дать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взять</w:t>
                    </w:r>
                  </w:p>
                </w:txbxContent>
              </v:textbox>
            </v:shape>
            <v:shape id="_x0000_s1057" type="#_x0000_t202" style="position:absolute;left:2422;top:7343;width:1694;height:696">
              <v:textbox style="mso-next-textbox:#_x0000_s1057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помощь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забота</w:t>
                    </w:r>
                  </w:p>
                </w:txbxContent>
              </v:textbox>
            </v:shape>
            <v:shape id="_x0000_s1058" type="#_x0000_t202" style="position:absolute;left:4540;top:7482;width:1694;height:418">
              <v:textbox style="mso-next-textbox:#_x0000_s1058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доброта</w:t>
                    </w:r>
                  </w:p>
                </w:txbxContent>
              </v:textbox>
            </v:shape>
            <v:shape id="_x0000_s1059" type="#_x0000_t202" style="position:absolute;left:6940;top:7482;width:1693;height:418">
              <v:textbox style="mso-next-textbox:#_x0000_s1059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любовь</w:t>
                    </w:r>
                  </w:p>
                </w:txbxContent>
              </v:textbox>
            </v:shape>
            <v:shape id="_x0000_s1060" type="#_x0000_t202" style="position:absolute;left:2422;top:8597;width:1693;height:697">
              <v:textbox style="mso-next-textbox:#_x0000_s1060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щедрость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бескорыстие</w:t>
                    </w:r>
                  </w:p>
                </w:txbxContent>
              </v:textbox>
            </v:shape>
            <v:shape id="_x0000_s1061" type="#_x0000_t202" style="position:absolute;left:4540;top:8597;width:1692;height:697">
              <v:textbox style="mso-next-textbox:#_x0000_s1061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верность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надежность</w:t>
                    </w:r>
                  </w:p>
                </w:txbxContent>
              </v:textbox>
            </v:shape>
            <v:shape id="_x0000_s1062" type="#_x0000_t202" style="position:absolute;left:6940;top:8736;width:1692;height:420">
              <v:textbox style="mso-next-textbox:#_x0000_s1062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совесть</w:t>
                    </w:r>
                  </w:p>
                </w:txbxContent>
              </v:textbox>
            </v:shape>
            <v:shape id="_x0000_s1063" type="#_x0000_t202" style="position:absolute;left:2422;top:9990;width:1693;height:418">
              <v:textbox style="mso-next-textbox:#_x0000_s1063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осторожность</w:t>
                    </w:r>
                  </w:p>
                </w:txbxContent>
              </v:textbox>
            </v:shape>
            <v:shape id="_x0000_s1064" type="#_x0000_t202" style="position:absolute;left:4822;top:9990;width:1693;height:418">
              <v:textbox style="mso-next-textbox:#_x0000_s1064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умеренность</w:t>
                    </w:r>
                  </w:p>
                </w:txbxContent>
              </v:textbox>
            </v:shape>
            <v:shape id="_x0000_s1065" type="#_x0000_t202" style="position:absolute;left:7222;top:9851;width:1086;height:603;mso-wrap-style:none">
              <v:textbox style="mso-next-textbox:#_x0000_s1065;mso-fit-shape-to-text:t">
                <w:txbxContent>
                  <w:p w:rsidR="003305B5" w:rsidRPr="004402CE" w:rsidRDefault="003305B5" w:rsidP="003305B5">
                    <w:r w:rsidRPr="004402CE">
                      <w:rPr>
                        <w:position w:val="-24"/>
                      </w:rPr>
                      <w:object w:dxaOrig="1080" w:dyaOrig="620">
                        <v:shape id="_x0000_i1026" type="#_x0000_t75" style="width:53.85pt;height:31.3pt" o:ole="">
                          <v:imagedata r:id="rId5" o:title=""/>
                        </v:shape>
                        <o:OLEObject Type="Embed" ProgID="Equation.3" ShapeID="_x0000_i1026" DrawAspect="Content" ObjectID="_1416843170" r:id="rId6"/>
                      </w:object>
                    </w:r>
                  </w:p>
                </w:txbxContent>
              </v:textbox>
            </v:shape>
            <v:shape id="_x0000_s1066" type="#_x0000_t202" style="position:absolute;left:2422;top:11245;width:1692;height:416">
              <v:textbox style="mso-next-textbox:#_x0000_s1066">
                <w:txbxContent>
                  <w:p w:rsidR="003305B5" w:rsidRPr="004402CE" w:rsidRDefault="003305B5" w:rsidP="003305B5">
                    <w:r w:rsidRPr="004402CE">
                      <w:rPr>
                        <w:vertAlign w:val="subscript"/>
                      </w:rPr>
                      <w:t>не</w:t>
                    </w:r>
                    <w:r w:rsidRPr="004402CE">
                      <w:rPr>
                        <w:sz w:val="28"/>
                        <w:szCs w:val="28"/>
                      </w:rPr>
                      <w:t>терпеливость</w:t>
                    </w:r>
                  </w:p>
                </w:txbxContent>
              </v:textbox>
            </v:shape>
            <v:shape id="_x0000_s1067" type="#_x0000_t202" style="position:absolute;left:4822;top:11105;width:1693;height:696">
              <v:textbox style="mso-next-textbox:#_x0000_s1067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одиночество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тосковать</w:t>
                    </w:r>
                  </w:p>
                </w:txbxContent>
              </v:textbox>
            </v:shape>
            <v:shape id="_x0000_s1068" type="#_x0000_t202" style="position:absolute;left:2422;top:12499;width:1693;height:418">
              <v:textbox style="mso-next-textbox:#_x0000_s1068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прощение</w:t>
                    </w:r>
                  </w:p>
                </w:txbxContent>
              </v:textbox>
            </v:shape>
            <v:shape id="_x0000_s1069" type="#_x0000_t202" style="position:absolute;left:4822;top:12499;width:1694;height:418">
              <v:textbox style="mso-next-textbox:#_x0000_s1069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счастье</w:t>
                    </w:r>
                  </w:p>
                </w:txbxContent>
              </v:textbox>
            </v:shape>
            <v:shape id="_x0000_s1070" type="#_x0000_t202" style="position:absolute;left:7222;top:12499;width:1693;height:417">
              <v:textbox style="mso-next-textbox:#_x0000_s1070">
                <w:txbxContent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память</w:t>
                    </w:r>
                  </w:p>
                </w:txbxContent>
              </v:textbox>
            </v:shape>
            <v:shape id="_x0000_s1071" type="#_x0000_t202" style="position:absolute;left:2422;top:4695;width:1694;height:836">
              <v:textbox style="mso-next-textbox:#_x0000_s1071">
                <w:txbxContent>
                  <w:p w:rsidR="003305B5" w:rsidRPr="00DC0AD3" w:rsidRDefault="003305B5" w:rsidP="003305B5">
                    <w:pPr>
                      <w:spacing w:line="360" w:lineRule="auto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3305B5" w:rsidRPr="004402CE" w:rsidRDefault="003305B5" w:rsidP="003305B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характер</w:t>
                    </w:r>
                  </w:p>
                  <w:p w:rsidR="003305B5" w:rsidRPr="004402CE" w:rsidRDefault="003305B5" w:rsidP="003305B5">
                    <w:pPr>
                      <w:spacing w:line="72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4402CE">
                      <w:rPr>
                        <w:sz w:val="28"/>
                        <w:szCs w:val="28"/>
                      </w:rPr>
                      <w:t>душа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0F8C"/>
    <w:multiLevelType w:val="hybridMultilevel"/>
    <w:tmpl w:val="7C843026"/>
    <w:lvl w:ilvl="0" w:tplc="1856F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C80594"/>
    <w:multiLevelType w:val="hybridMultilevel"/>
    <w:tmpl w:val="AFD04DA6"/>
    <w:lvl w:ilvl="0" w:tplc="79D207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2A23538"/>
    <w:multiLevelType w:val="hybridMultilevel"/>
    <w:tmpl w:val="CC127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4209C"/>
    <w:multiLevelType w:val="hybridMultilevel"/>
    <w:tmpl w:val="F14A6132"/>
    <w:lvl w:ilvl="0" w:tplc="494C66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3702FE1"/>
    <w:multiLevelType w:val="hybridMultilevel"/>
    <w:tmpl w:val="436611DA"/>
    <w:lvl w:ilvl="0" w:tplc="48AEC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05B5"/>
    <w:rsid w:val="000F36EB"/>
    <w:rsid w:val="00124DAD"/>
    <w:rsid w:val="003305B5"/>
    <w:rsid w:val="00F3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1317</Words>
  <Characters>7513</Characters>
  <Application>Microsoft Office Word</Application>
  <DocSecurity>0</DocSecurity>
  <Lines>62</Lines>
  <Paragraphs>17</Paragraphs>
  <ScaleCrop>false</ScaleCrop>
  <Company>CtrlSoft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2012-12-12T15:44:00Z</dcterms:created>
  <dcterms:modified xsi:type="dcterms:W3CDTF">2012-12-12T15:46:00Z</dcterms:modified>
</cp:coreProperties>
</file>