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FEF" w:rsidRPr="002B730D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2B73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Для использования Блоков </w:t>
      </w:r>
      <w:proofErr w:type="spellStart"/>
      <w:r w:rsidRPr="002B73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Дьенеша</w:t>
      </w:r>
      <w:proofErr w:type="spellEnd"/>
      <w:r w:rsidRPr="002B73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в сенсорном развитии детей, разработаны и</w:t>
      </w:r>
      <w:proofErr w:type="gramEnd"/>
    </w:p>
    <w:p w:rsidR="00C04FEF" w:rsidRPr="002B730D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B73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используются следующие игры: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C04FEF" w:rsidRDefault="00C04FEF" w:rsidP="00C04FE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0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«Собери бусы» </w:t>
      </w:r>
    </w:p>
    <w:p w:rsidR="00C04FEF" w:rsidRPr="00640E7D" w:rsidRDefault="00C04FEF" w:rsidP="00C04FE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3901"/>
        <w:gridCol w:w="5136"/>
      </w:tblGrid>
      <w:tr w:rsidR="00C04FEF" w:rsidTr="003E5A9C">
        <w:tc>
          <w:tcPr>
            <w:tcW w:w="3901" w:type="dxa"/>
          </w:tcPr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1:  По форме.</w:t>
            </w:r>
            <w:r w:rsidRPr="00BC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Pr="00640E7D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40E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81125" cy="431602"/>
                  <wp:effectExtent l="19050" t="0" r="0" b="0"/>
                  <wp:docPr id="456" name="Рисунок 19" descr="C:\Documents and Settings\Нина\Local Settings\Temporary Internet Files\Content.Word\Creat006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Нина\Local Settings\Temporary Internet Files\Content.Word\Creat006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95076" cy="43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Рис. 12   </w:t>
            </w:r>
          </w:p>
        </w:tc>
        <w:tc>
          <w:tcPr>
            <w:tcW w:w="5136" w:type="dxa"/>
          </w:tcPr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2:    По цвету</w:t>
            </w:r>
            <w:proofErr w:type="gramStart"/>
            <w:r w:rsidRPr="00BC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Pr="00640E7D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640E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6825" cy="393153"/>
                  <wp:effectExtent l="19050" t="0" r="0" b="0"/>
                  <wp:docPr id="457" name="Рисунок 22" descr="C:\Documents and Settings\Нина\Local Settings\Temporary Internet Files\Content.Word\Creat006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Нина\Local Settings\Temporary Internet Files\Content.Word\Creat006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76088" cy="396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Рис.  13  </w:t>
            </w:r>
          </w:p>
        </w:tc>
      </w:tr>
      <w:tr w:rsidR="00C04FEF" w:rsidTr="003E5A9C">
        <w:tc>
          <w:tcPr>
            <w:tcW w:w="3901" w:type="dxa"/>
          </w:tcPr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3:    По форме и цвету.</w:t>
            </w: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Pr="00640E7D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0E7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95400" cy="475168"/>
                  <wp:effectExtent l="19050" t="0" r="0" b="0"/>
                  <wp:docPr id="458" name="Рисунок 16" descr="C:\Documents and Settings\Нина\Local Settings\Temporary Internet Files\Content.Word\Creat006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Нина\Local Settings\Temporary Internet Files\Content.Word\Creat006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11536" cy="481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Рис.14</w:t>
            </w:r>
          </w:p>
        </w:tc>
        <w:tc>
          <w:tcPr>
            <w:tcW w:w="5136" w:type="dxa"/>
          </w:tcPr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4:  По форме и величине.</w:t>
            </w:r>
            <w:r w:rsidRPr="00BC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40E7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62100" cy="602425"/>
                  <wp:effectExtent l="19050" t="0" r="0" b="0"/>
                  <wp:docPr id="459" name="Рисунок 7" descr="C:\Documents and Settings\Нина\Local Settings\Temporary Internet Files\Content.Word\Creat006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Нина\Local Settings\Temporary Internet Files\Content.Word\Creat006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570608" cy="60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Рис. 15                   </w:t>
            </w:r>
          </w:p>
          <w:p w:rsidR="00C04FEF" w:rsidRPr="00640E7D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</w:tr>
      <w:tr w:rsidR="00C04FEF" w:rsidTr="003E5A9C">
        <w:tc>
          <w:tcPr>
            <w:tcW w:w="3901" w:type="dxa"/>
          </w:tcPr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5: По форме, цвету и величине.</w:t>
            </w: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E7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09725" cy="621297"/>
                  <wp:effectExtent l="19050" t="0" r="9525" b="0"/>
                  <wp:docPr id="460" name="Рисунок 10" descr="C:\Documents and Settings\Нина\Local Settings\Temporary Internet Files\Content.Word\Creat006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Нина\Local Settings\Temporary Internet Files\Content.Word\Creat006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609725" cy="621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Pr="0075709C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Рис.16 </w:t>
            </w:r>
          </w:p>
        </w:tc>
        <w:tc>
          <w:tcPr>
            <w:tcW w:w="5136" w:type="dxa"/>
          </w:tcPr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 6:   По схеме.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0E7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105150" cy="866775"/>
                  <wp:effectExtent l="19050" t="0" r="0" b="0"/>
                  <wp:docPr id="46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EF" w:rsidRPr="0075709C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Рис. 17</w:t>
            </w:r>
          </w:p>
        </w:tc>
      </w:tr>
    </w:tbl>
    <w:p w:rsidR="00C04FEF" w:rsidRPr="00435D12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4FEF" w:rsidRPr="00435D12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C04FEF" w:rsidRPr="005141BA" w:rsidRDefault="00C04FEF" w:rsidP="00C04FE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b/>
          <w:noProof/>
          <w:sz w:val="28"/>
          <w:szCs w:val="28"/>
        </w:rPr>
      </w:pPr>
    </w:p>
    <w:p w:rsidR="00C04FEF" w:rsidRDefault="00C04FEF" w:rsidP="00C04FE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</w:rPr>
      </w:pPr>
      <w:r w:rsidRPr="00D242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«Спрячь фигуры от дождя»</w:t>
      </w:r>
      <w:r w:rsidRPr="00D242D7">
        <w:rPr>
          <w:b/>
          <w:noProof/>
          <w:sz w:val="28"/>
          <w:szCs w:val="28"/>
        </w:rPr>
        <w:t xml:space="preserve"> </w:t>
      </w:r>
    </w:p>
    <w:p w:rsidR="00C04FEF" w:rsidRDefault="00C04FEF" w:rsidP="00C04FE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b/>
          <w:noProof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Look w:val="04A0"/>
      </w:tblPr>
      <w:tblGrid>
        <w:gridCol w:w="3369"/>
        <w:gridCol w:w="2835"/>
        <w:gridCol w:w="3367"/>
      </w:tblGrid>
      <w:tr w:rsidR="00C04FEF" w:rsidTr="003E5A9C">
        <w:trPr>
          <w:jc w:val="center"/>
        </w:trPr>
        <w:tc>
          <w:tcPr>
            <w:tcW w:w="1760" w:type="pct"/>
            <w:tcBorders>
              <w:bottom w:val="single" w:sz="4" w:space="0" w:color="000000" w:themeColor="text1"/>
            </w:tcBorders>
          </w:tcPr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Вариант 1: П</w:t>
            </w:r>
            <w:r w:rsidRPr="002A3EF5">
              <w:rPr>
                <w:rFonts w:ascii="Times New Roman" w:hAnsi="Times New Roman" w:cs="Times New Roman"/>
                <w:noProof/>
              </w:rPr>
              <w:t xml:space="preserve">о форме. 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2A3EF5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2A3EF5">
              <w:rPr>
                <w:rFonts w:ascii="Times New Roman" w:hAnsi="Times New Roman" w:cs="Times New Roman"/>
                <w:noProof/>
              </w:rPr>
              <w:t xml:space="preserve"> </w:t>
            </w:r>
            <w:r w:rsidRPr="00435D1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47850" cy="658843"/>
                  <wp:effectExtent l="19050" t="0" r="0" b="0"/>
                  <wp:docPr id="47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276" cy="66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Рис. 18</w:t>
            </w:r>
          </w:p>
        </w:tc>
        <w:tc>
          <w:tcPr>
            <w:tcW w:w="1481" w:type="pct"/>
            <w:tcBorders>
              <w:bottom w:val="single" w:sz="4" w:space="0" w:color="000000" w:themeColor="text1"/>
            </w:tcBorders>
          </w:tcPr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Вариант 2:  </w:t>
            </w:r>
            <w:r w:rsidRPr="002A3EF5">
              <w:rPr>
                <w:rFonts w:ascii="Times New Roman" w:hAnsi="Times New Roman" w:cs="Times New Roman"/>
                <w:noProof/>
              </w:rPr>
              <w:t xml:space="preserve">По величине  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2A3EF5">
              <w:rPr>
                <w:rFonts w:ascii="Times New Roman" w:hAnsi="Times New Roman" w:cs="Times New Roman"/>
                <w:noProof/>
              </w:rPr>
              <w:t xml:space="preserve">  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2A3EF5">
              <w:rPr>
                <w:rFonts w:ascii="Times New Roman" w:hAnsi="Times New Roman" w:cs="Times New Roman"/>
                <w:noProof/>
              </w:rPr>
              <w:t xml:space="preserve"> </w:t>
            </w:r>
            <w:r w:rsidRPr="00435D1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04875" cy="648891"/>
                  <wp:effectExtent l="19050" t="0" r="0" b="0"/>
                  <wp:docPr id="47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539" cy="652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EF5">
              <w:rPr>
                <w:rFonts w:ascii="Times New Roman" w:hAnsi="Times New Roman" w:cs="Times New Roman"/>
                <w:noProof/>
              </w:rPr>
              <w:t xml:space="preserve">      </w:t>
            </w:r>
          </w:p>
          <w:p w:rsidR="00C04FEF" w:rsidRPr="007F12E9" w:rsidRDefault="00C04FEF" w:rsidP="003E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2A3EF5">
              <w:rPr>
                <w:rFonts w:ascii="Times New Roman" w:hAnsi="Times New Roman" w:cs="Times New Roman"/>
                <w:noProof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Рис. 19                </w:t>
            </w:r>
          </w:p>
        </w:tc>
        <w:tc>
          <w:tcPr>
            <w:tcW w:w="1759" w:type="pct"/>
            <w:tcBorders>
              <w:bottom w:val="single" w:sz="4" w:space="0" w:color="000000" w:themeColor="text1"/>
            </w:tcBorders>
          </w:tcPr>
          <w:p w:rsidR="00C04FEF" w:rsidRDefault="00C04FEF" w:rsidP="003E5A9C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40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Вариант 3:</w:t>
            </w:r>
            <w:r w:rsidRPr="002A3EF5">
              <w:rPr>
                <w:rFonts w:ascii="Times New Roman" w:hAnsi="Times New Roman" w:cs="Times New Roman"/>
                <w:noProof/>
              </w:rPr>
              <w:t xml:space="preserve"> По толщине.</w:t>
            </w:r>
          </w:p>
          <w:p w:rsidR="00C04FEF" w:rsidRPr="002A3EF5" w:rsidRDefault="00C04FEF" w:rsidP="003E5A9C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 w:rsidRPr="00435D12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04875" cy="583262"/>
                  <wp:effectExtent l="19050" t="0" r="0" b="0"/>
                  <wp:docPr id="47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39" cy="58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Рис. 20</w:t>
            </w:r>
          </w:p>
        </w:tc>
      </w:tr>
    </w:tbl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04FEF" w:rsidTr="003E5A9C">
        <w:tc>
          <w:tcPr>
            <w:tcW w:w="4785" w:type="dxa"/>
          </w:tcPr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Вариант 4: По цвету.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35D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24025" cy="798263"/>
                  <wp:effectExtent l="19050" t="0" r="9525" b="0"/>
                  <wp:docPr id="4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569" cy="80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Рис.21</w:t>
            </w:r>
          </w:p>
        </w:tc>
        <w:tc>
          <w:tcPr>
            <w:tcW w:w="4786" w:type="dxa"/>
          </w:tcPr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Вариант 5: По форме и цвету.      </w:t>
            </w:r>
          </w:p>
          <w:p w:rsidR="00C04FEF" w:rsidRDefault="00C04FEF" w:rsidP="003E5A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            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 w:rsidRPr="0075709C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438400" cy="797547"/>
                  <wp:effectExtent l="19050" t="0" r="0" b="0"/>
                  <wp:docPr id="48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7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Рис. 22</w:t>
            </w:r>
          </w:p>
        </w:tc>
      </w:tr>
    </w:tbl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C04FEF" w:rsidTr="003E5A9C">
        <w:tc>
          <w:tcPr>
            <w:tcW w:w="9571" w:type="dxa"/>
          </w:tcPr>
          <w:p w:rsidR="00C04FEF" w:rsidRDefault="00C04FEF" w:rsidP="003E5A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Вариант 6: По схеме.</w:t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C04FEF" w:rsidRDefault="00C04FEF" w:rsidP="003E5A9C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</w:rPr>
            </w:pPr>
            <w:r w:rsidRPr="007F12E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524125" cy="686507"/>
                  <wp:effectExtent l="19050" t="0" r="9525" b="0"/>
                  <wp:docPr id="48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86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EF" w:rsidRDefault="00C04FEF" w:rsidP="003E5A9C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Рис. 23</w:t>
            </w:r>
          </w:p>
        </w:tc>
      </w:tr>
    </w:tbl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</w:rPr>
      </w:pPr>
    </w:p>
    <w:p w:rsidR="00C04FEF" w:rsidRPr="00D242D7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Pr="00F754B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3.«Засели домики»  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Вариант 1: По цвету, по форме,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по величине, по толщине. 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B2F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90875" cy="714087"/>
            <wp:effectExtent l="19050" t="0" r="9525" b="0"/>
            <wp:docPr id="527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164" cy="71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Рис. 24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Вариант 2: По форме,цвету, величине.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По форме, цвет, толщине.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B2F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14675" cy="717785"/>
            <wp:effectExtent l="19050" t="0" r="0" b="0"/>
            <wp:docPr id="52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118" cy="72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Рис. 25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Вариант 3: По форме, цвету, величине и толщине.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B2F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324225" cy="817531"/>
            <wp:effectExtent l="19050" t="0" r="9525" b="0"/>
            <wp:docPr id="529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45" cy="81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Рис. 26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54B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4.</w:t>
      </w:r>
      <w:r w:rsidRPr="00F754BD">
        <w:rPr>
          <w:rFonts w:ascii="Times New Roman" w:hAnsi="Times New Roman" w:cs="Times New Roman"/>
          <w:b/>
          <w:sz w:val="28"/>
          <w:szCs w:val="28"/>
        </w:rPr>
        <w:t>«Построй дом»</w:t>
      </w:r>
    </w:p>
    <w:p w:rsidR="00C04FEF" w:rsidRPr="00F754BD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1. По форме.       </w:t>
      </w:r>
      <w:r w:rsidRPr="00F75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2. По форме и величине.   Вариант 3. По форме и цвету.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5E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0" cy="1571625"/>
            <wp:effectExtent l="19050" t="0" r="0" b="0"/>
            <wp:docPr id="47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Рис. 27           </w:t>
      </w:r>
      <w:r w:rsidRPr="00F754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7525" cy="1463817"/>
            <wp:effectExtent l="19050" t="0" r="2625" b="0"/>
            <wp:docPr id="538" name="Рисунок 68" descr="C:\Documents and Settings\Нина\Рабочий стол\Creat00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Documents and Settings\Нина\Рабочий стол\Creat0094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589" cy="146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Рис. 28        </w:t>
      </w:r>
      <w:r w:rsidRPr="00255E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409700"/>
            <wp:effectExtent l="19050" t="0" r="0" b="0"/>
            <wp:docPr id="47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Рис. 29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4. По форме, цвету и величине.   Вариант 5. По форме, цвету, величине и   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толщине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Pr="00255E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2025" cy="1571625"/>
            <wp:effectExtent l="19050" t="0" r="9525" b="0"/>
            <wp:docPr id="4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Рис. 30                          </w:t>
      </w:r>
      <w:r w:rsidRPr="000E7B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0" cy="1533525"/>
            <wp:effectExtent l="19050" t="0" r="0" b="0"/>
            <wp:docPr id="4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Рис. 31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5.</w:t>
      </w:r>
      <w:r w:rsidRPr="003E7F3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«Построй мостик для зайчика»</w:t>
      </w:r>
    </w:p>
    <w:p w:rsidR="00C04FEF" w:rsidRPr="002A3EF5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Рис. 32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E433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704975" cy="1152525"/>
            <wp:effectExtent l="19050" t="0" r="9525" b="0"/>
            <wp:wrapNone/>
            <wp:docPr id="377" name="Рисунок 5" descr="C:\Documents and Settings\Нина\Local Settings\Temporary Internet Files\Content.Word\Creat00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Нина\Local Settings\Temporary Internet Files\Content.Word\Creat0065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1. По цвету.     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2. По форме.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3.По величине.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4 По толщине.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5. По цвету и форме.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6. По форме и величине.</w:t>
      </w:r>
    </w:p>
    <w:p w:rsidR="00C04FEF" w:rsidRPr="00940B8A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Вариант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940B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7. По форме,толщине.     И т.д., усложняя задачи. 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                 </w:t>
      </w:r>
    </w:p>
    <w:p w:rsidR="00C04FEF" w:rsidRPr="00A9104C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3E7F3D">
        <w:rPr>
          <w:rFonts w:ascii="Times New Roman" w:hAnsi="Times New Roman" w:cs="Times New Roman"/>
          <w:b/>
          <w:sz w:val="28"/>
          <w:szCs w:val="28"/>
        </w:rPr>
        <w:t>«Собери куклу Андрейку»</w:t>
      </w:r>
    </w:p>
    <w:p w:rsidR="00C04FEF" w:rsidRDefault="00C04FEF" w:rsidP="00C04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F97">
        <w:rPr>
          <w:rFonts w:ascii="Times New Roman" w:hAnsi="Times New Roman" w:cs="Times New Roman"/>
          <w:sz w:val="24"/>
          <w:szCs w:val="24"/>
        </w:rPr>
        <w:t xml:space="preserve">Для повышения интереса   детей младшего дошкольного возраста к </w:t>
      </w:r>
      <w:r w:rsidRPr="009A3F97">
        <w:rPr>
          <w:rFonts w:ascii="Times New Roman" w:hAnsi="Times New Roman" w:cs="Times New Roman"/>
          <w:bCs/>
          <w:sz w:val="24"/>
          <w:szCs w:val="24"/>
        </w:rPr>
        <w:t>играм</w:t>
      </w:r>
      <w:r w:rsidRPr="009A3F97">
        <w:rPr>
          <w:rFonts w:ascii="Times New Roman" w:hAnsi="Times New Roman" w:cs="Times New Roman"/>
          <w:sz w:val="24"/>
          <w:szCs w:val="24"/>
        </w:rPr>
        <w:t xml:space="preserve"> с блоками </w:t>
      </w:r>
      <w:proofErr w:type="spellStart"/>
      <w:r w:rsidRPr="009A3F97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9A3F97">
        <w:rPr>
          <w:rFonts w:ascii="Times New Roman" w:hAnsi="Times New Roman" w:cs="Times New Roman"/>
          <w:sz w:val="24"/>
          <w:szCs w:val="24"/>
        </w:rPr>
        <w:t xml:space="preserve"> было разработано пособие  «Кукла Андрейка». </w:t>
      </w:r>
      <w:r>
        <w:rPr>
          <w:rFonts w:ascii="Times New Roman" w:hAnsi="Times New Roman" w:cs="Times New Roman"/>
          <w:sz w:val="24"/>
          <w:szCs w:val="24"/>
        </w:rPr>
        <w:t>Данное пособие представляет собой различные блоки (части тела куклы), соединяющиеся между собой с помощью застежек – пуговиц и липучек.</w:t>
      </w:r>
    </w:p>
    <w:p w:rsidR="00C04FEF" w:rsidRDefault="00C04FEF" w:rsidP="00C04FE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головы – большая и маленькая.</w:t>
      </w:r>
    </w:p>
    <w:p w:rsidR="00C04FEF" w:rsidRDefault="00C04FEF" w:rsidP="00C04FE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 и руки, различные по толщине и длине.</w:t>
      </w:r>
    </w:p>
    <w:p w:rsidR="00C04FEF" w:rsidRPr="009A3F97" w:rsidRDefault="00C04FEF" w:rsidP="00C04FE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Туловище представлено в виде объемных фигур различных по цвету, форме и величине. На туловище расположены различные виды застежек: шнуровка, пуговицы,  молнии, кнопки.</w:t>
      </w:r>
    </w:p>
    <w:p w:rsidR="00C04FEF" w:rsidRDefault="00C04FEF" w:rsidP="00C04FE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4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91100" cy="1847627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Рис. 33</w:t>
      </w:r>
    </w:p>
    <w:p w:rsidR="00265054" w:rsidRDefault="00265054"/>
    <w:sectPr w:rsidR="0026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7EF"/>
    <w:multiLevelType w:val="hybridMultilevel"/>
    <w:tmpl w:val="9252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F3B10"/>
    <w:multiLevelType w:val="hybridMultilevel"/>
    <w:tmpl w:val="3BDAA4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FEF"/>
    <w:rsid w:val="00265054"/>
    <w:rsid w:val="00C0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FEF"/>
    <w:pPr>
      <w:ind w:left="720"/>
      <w:contextualSpacing/>
    </w:pPr>
  </w:style>
  <w:style w:type="table" w:styleId="a4">
    <w:name w:val="Table Grid"/>
    <w:basedOn w:val="a1"/>
    <w:uiPriority w:val="59"/>
    <w:rsid w:val="00C04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tiff"/><Relationship Id="rId7" Type="http://schemas.openxmlformats.org/officeDocument/2006/relationships/image" Target="media/image3.tif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tif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Company>Grizli777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2012-02-29T08:18:00Z</dcterms:created>
  <dcterms:modified xsi:type="dcterms:W3CDTF">2012-02-29T08:18:00Z</dcterms:modified>
</cp:coreProperties>
</file>